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2E" w:rsidRPr="00CB6CE0" w:rsidRDefault="00B6112E">
      <w:pPr>
        <w:rPr>
          <w:sz w:val="24"/>
          <w:szCs w:val="24"/>
        </w:rPr>
      </w:pPr>
    </w:p>
    <w:p w:rsidR="00CB6CE0" w:rsidRPr="00CB6CE0" w:rsidRDefault="00CB6CE0">
      <w:pPr>
        <w:rPr>
          <w:sz w:val="24"/>
          <w:szCs w:val="24"/>
        </w:rPr>
      </w:pPr>
      <w:r w:rsidRPr="00CB6CE0">
        <w:rPr>
          <w:sz w:val="24"/>
          <w:szCs w:val="24"/>
        </w:rPr>
        <w:t xml:space="preserve">               Результаты акции «Тотальный диктант» </w:t>
      </w:r>
      <w:r>
        <w:rPr>
          <w:sz w:val="24"/>
          <w:szCs w:val="24"/>
        </w:rPr>
        <w:t>в средней школе.</w:t>
      </w:r>
    </w:p>
    <w:p w:rsidR="00B6112E" w:rsidRPr="00CB6CE0" w:rsidRDefault="00CB6CE0">
      <w:pPr>
        <w:rPr>
          <w:sz w:val="24"/>
          <w:szCs w:val="24"/>
        </w:rPr>
      </w:pPr>
      <w:r w:rsidRPr="00CB6CE0">
        <w:rPr>
          <w:sz w:val="24"/>
          <w:szCs w:val="24"/>
        </w:rPr>
        <w:t xml:space="preserve">В рамках реализации Плана мероприятий Министерства образования и науки республики Дагестан, посвящённых празднованию 100-летия со дня образования </w:t>
      </w:r>
      <w:proofErr w:type="gramStart"/>
      <w:r w:rsidRPr="00CB6CE0">
        <w:rPr>
          <w:sz w:val="24"/>
          <w:szCs w:val="24"/>
        </w:rPr>
        <w:t>ДАССР  в</w:t>
      </w:r>
      <w:proofErr w:type="gramEnd"/>
      <w:r w:rsidRPr="00CB6CE0">
        <w:rPr>
          <w:sz w:val="24"/>
          <w:szCs w:val="24"/>
        </w:rPr>
        <w:t xml:space="preserve"> ГКОУ РД «БСШИ №3» 14 января 2021 года был проведён  в средней школе  «Тотальный диктант  «Образование ДАССР».</w:t>
      </w:r>
    </w:p>
    <w:p w:rsidR="00CB6CE0" w:rsidRPr="00CB6CE0" w:rsidRDefault="00CB6CE0">
      <w:pPr>
        <w:rPr>
          <w:sz w:val="24"/>
          <w:szCs w:val="24"/>
        </w:rPr>
      </w:pPr>
      <w:r w:rsidRPr="00CB6CE0">
        <w:rPr>
          <w:sz w:val="24"/>
          <w:szCs w:val="24"/>
        </w:rPr>
        <w:t xml:space="preserve">В акции приняли участие 199 </w:t>
      </w:r>
      <w:proofErr w:type="gramStart"/>
      <w:r w:rsidRPr="00CB6CE0">
        <w:rPr>
          <w:sz w:val="24"/>
          <w:szCs w:val="24"/>
        </w:rPr>
        <w:t>учащихся( 5</w:t>
      </w:r>
      <w:proofErr w:type="gramEnd"/>
      <w:r w:rsidRPr="00CB6CE0">
        <w:rPr>
          <w:sz w:val="24"/>
          <w:szCs w:val="24"/>
        </w:rPr>
        <w:t>-9 классы)</w:t>
      </w:r>
    </w:p>
    <w:p w:rsidR="00B6112E" w:rsidRPr="00CB6CE0" w:rsidRDefault="00B6112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380"/>
        <w:gridCol w:w="1029"/>
        <w:gridCol w:w="851"/>
        <w:gridCol w:w="850"/>
        <w:gridCol w:w="993"/>
        <w:gridCol w:w="992"/>
        <w:gridCol w:w="1276"/>
        <w:gridCol w:w="1134"/>
        <w:gridCol w:w="1112"/>
      </w:tblGrid>
      <w:tr w:rsidR="00B6112E" w:rsidRPr="00CB6CE0" w:rsidTr="00CB6CE0">
        <w:tc>
          <w:tcPr>
            <w:tcW w:w="534" w:type="dxa"/>
          </w:tcPr>
          <w:p w:rsidR="00B6112E" w:rsidRPr="00CB6CE0" w:rsidRDefault="00B6112E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CB6CE0">
              <w:rPr>
                <w:sz w:val="24"/>
                <w:szCs w:val="24"/>
              </w:rPr>
              <w:t>№</w:t>
            </w:r>
          </w:p>
        </w:tc>
        <w:tc>
          <w:tcPr>
            <w:tcW w:w="1380" w:type="dxa"/>
          </w:tcPr>
          <w:p w:rsidR="00B6112E" w:rsidRPr="00CB6CE0" w:rsidRDefault="00CB6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B6112E" w:rsidRPr="00CB6C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</w:tcPr>
          <w:p w:rsidR="00B6112E" w:rsidRPr="00CB6CE0" w:rsidRDefault="00CB6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писали</w:t>
            </w:r>
          </w:p>
        </w:tc>
        <w:tc>
          <w:tcPr>
            <w:tcW w:w="851" w:type="dxa"/>
          </w:tcPr>
          <w:p w:rsidR="00B6112E" w:rsidRPr="00CB6CE0" w:rsidRDefault="00B6112E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B6112E" w:rsidRPr="00CB6CE0" w:rsidRDefault="00B6112E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«4»</w:t>
            </w:r>
          </w:p>
        </w:tc>
        <w:tc>
          <w:tcPr>
            <w:tcW w:w="993" w:type="dxa"/>
          </w:tcPr>
          <w:p w:rsidR="00B6112E" w:rsidRPr="00CB6CE0" w:rsidRDefault="00B6112E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B6112E" w:rsidRPr="00CB6CE0" w:rsidRDefault="00B6112E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B6112E" w:rsidRPr="00CB6CE0" w:rsidRDefault="00B6112E">
            <w:pPr>
              <w:rPr>
                <w:sz w:val="24"/>
                <w:szCs w:val="24"/>
              </w:rPr>
            </w:pPr>
            <w:proofErr w:type="spellStart"/>
            <w:r w:rsidRPr="00CB6CE0">
              <w:rPr>
                <w:sz w:val="24"/>
                <w:szCs w:val="24"/>
              </w:rPr>
              <w:t>Успева</w:t>
            </w:r>
            <w:proofErr w:type="spellEnd"/>
            <w:r w:rsidRPr="00CB6CE0">
              <w:rPr>
                <w:sz w:val="24"/>
                <w:szCs w:val="24"/>
              </w:rPr>
              <w:t>-</w:t>
            </w:r>
          </w:p>
          <w:p w:rsidR="00B6112E" w:rsidRPr="00CB6CE0" w:rsidRDefault="00B6112E">
            <w:pPr>
              <w:rPr>
                <w:sz w:val="24"/>
                <w:szCs w:val="24"/>
              </w:rPr>
            </w:pPr>
            <w:proofErr w:type="spellStart"/>
            <w:r w:rsidRPr="00CB6CE0">
              <w:rPr>
                <w:sz w:val="24"/>
                <w:szCs w:val="24"/>
              </w:rPr>
              <w:t>емость</w:t>
            </w:r>
            <w:proofErr w:type="spellEnd"/>
          </w:p>
        </w:tc>
        <w:tc>
          <w:tcPr>
            <w:tcW w:w="1134" w:type="dxa"/>
          </w:tcPr>
          <w:p w:rsidR="00B6112E" w:rsidRPr="00CB6CE0" w:rsidRDefault="00B6112E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Качество</w:t>
            </w:r>
          </w:p>
        </w:tc>
        <w:tc>
          <w:tcPr>
            <w:tcW w:w="1112" w:type="dxa"/>
          </w:tcPr>
          <w:p w:rsidR="00B6112E" w:rsidRPr="00CB6CE0" w:rsidRDefault="00B6112E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Средний балл</w:t>
            </w:r>
          </w:p>
        </w:tc>
      </w:tr>
      <w:tr w:rsidR="00B6112E" w:rsidRPr="00CB6CE0" w:rsidTr="00CB6CE0">
        <w:tc>
          <w:tcPr>
            <w:tcW w:w="534" w:type="dxa"/>
          </w:tcPr>
          <w:p w:rsidR="00B6112E" w:rsidRPr="00CB6CE0" w:rsidRDefault="00B6112E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 «а»</w:t>
            </w:r>
          </w:p>
        </w:tc>
        <w:tc>
          <w:tcPr>
            <w:tcW w:w="1029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6112E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B6112E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56</w:t>
            </w:r>
          </w:p>
        </w:tc>
        <w:tc>
          <w:tcPr>
            <w:tcW w:w="1112" w:type="dxa"/>
          </w:tcPr>
          <w:p w:rsidR="00B6112E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3,5</w:t>
            </w:r>
          </w:p>
        </w:tc>
      </w:tr>
      <w:tr w:rsidR="00B6112E" w:rsidRPr="00CB6CE0" w:rsidTr="00CB6CE0">
        <w:tc>
          <w:tcPr>
            <w:tcW w:w="534" w:type="dxa"/>
          </w:tcPr>
          <w:p w:rsidR="00B6112E" w:rsidRPr="00CB6CE0" w:rsidRDefault="00B6112E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 «б»</w:t>
            </w:r>
          </w:p>
        </w:tc>
        <w:tc>
          <w:tcPr>
            <w:tcW w:w="1029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6112E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B6112E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35</w:t>
            </w:r>
          </w:p>
        </w:tc>
        <w:tc>
          <w:tcPr>
            <w:tcW w:w="1112" w:type="dxa"/>
          </w:tcPr>
          <w:p w:rsidR="00B6112E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3,2</w:t>
            </w:r>
          </w:p>
        </w:tc>
      </w:tr>
      <w:tr w:rsidR="00B6112E" w:rsidRPr="00CB6CE0" w:rsidTr="00CB6CE0">
        <w:tc>
          <w:tcPr>
            <w:tcW w:w="534" w:type="dxa"/>
          </w:tcPr>
          <w:p w:rsidR="00B6112E" w:rsidRPr="00CB6CE0" w:rsidRDefault="00B6112E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 «в»</w:t>
            </w:r>
          </w:p>
        </w:tc>
        <w:tc>
          <w:tcPr>
            <w:tcW w:w="1029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53</w:t>
            </w:r>
          </w:p>
        </w:tc>
        <w:tc>
          <w:tcPr>
            <w:tcW w:w="1112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3,4</w:t>
            </w:r>
          </w:p>
        </w:tc>
      </w:tr>
      <w:tr w:rsidR="00B6112E" w:rsidRPr="00CB6CE0" w:rsidTr="00CB6CE0">
        <w:tc>
          <w:tcPr>
            <w:tcW w:w="534" w:type="dxa"/>
          </w:tcPr>
          <w:p w:rsidR="00B6112E" w:rsidRPr="00CB6CE0" w:rsidRDefault="00B6112E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 «а»</w:t>
            </w:r>
          </w:p>
        </w:tc>
        <w:tc>
          <w:tcPr>
            <w:tcW w:w="1029" w:type="dxa"/>
          </w:tcPr>
          <w:p w:rsidR="00B6112E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25</w:t>
            </w:r>
          </w:p>
        </w:tc>
        <w:tc>
          <w:tcPr>
            <w:tcW w:w="1112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3,0</w:t>
            </w:r>
          </w:p>
        </w:tc>
      </w:tr>
      <w:tr w:rsidR="00B6112E" w:rsidRPr="00CB6CE0" w:rsidTr="00CB6CE0">
        <w:tc>
          <w:tcPr>
            <w:tcW w:w="534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 «б»</w:t>
            </w:r>
          </w:p>
        </w:tc>
        <w:tc>
          <w:tcPr>
            <w:tcW w:w="1029" w:type="dxa"/>
          </w:tcPr>
          <w:p w:rsidR="00B6112E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27</w:t>
            </w:r>
          </w:p>
        </w:tc>
        <w:tc>
          <w:tcPr>
            <w:tcW w:w="1112" w:type="dxa"/>
          </w:tcPr>
          <w:p w:rsidR="00B6112E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3,0</w:t>
            </w:r>
          </w:p>
        </w:tc>
      </w:tr>
      <w:tr w:rsidR="00B6112E" w:rsidRPr="00CB6CE0" w:rsidTr="00CB6CE0">
        <w:tc>
          <w:tcPr>
            <w:tcW w:w="534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B6112E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 «в»</w:t>
            </w:r>
          </w:p>
        </w:tc>
        <w:tc>
          <w:tcPr>
            <w:tcW w:w="1029" w:type="dxa"/>
          </w:tcPr>
          <w:p w:rsidR="00B6112E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6112E" w:rsidRPr="00CB6CE0" w:rsidRDefault="0069047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6112E" w:rsidRPr="00CB6CE0" w:rsidRDefault="0069047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6112E" w:rsidRPr="00CB6CE0" w:rsidRDefault="0069047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6112E" w:rsidRPr="00CB6CE0" w:rsidRDefault="0069047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12E" w:rsidRPr="00CB6CE0" w:rsidRDefault="0069047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B6112E" w:rsidRPr="00CB6CE0" w:rsidRDefault="0069047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64</w:t>
            </w:r>
          </w:p>
        </w:tc>
        <w:tc>
          <w:tcPr>
            <w:tcW w:w="1112" w:type="dxa"/>
          </w:tcPr>
          <w:p w:rsidR="00B6112E" w:rsidRPr="00CB6CE0" w:rsidRDefault="0069047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3,7</w:t>
            </w:r>
          </w:p>
        </w:tc>
      </w:tr>
      <w:tr w:rsidR="00611345" w:rsidRPr="00CB6CE0" w:rsidTr="00CB6CE0">
        <w:tc>
          <w:tcPr>
            <w:tcW w:w="534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7 «а»</w:t>
            </w:r>
          </w:p>
        </w:tc>
        <w:tc>
          <w:tcPr>
            <w:tcW w:w="1029" w:type="dxa"/>
          </w:tcPr>
          <w:p w:rsidR="00611345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11345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11345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1345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11345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11345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611345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36</w:t>
            </w:r>
          </w:p>
        </w:tc>
        <w:tc>
          <w:tcPr>
            <w:tcW w:w="1112" w:type="dxa"/>
          </w:tcPr>
          <w:p w:rsidR="00611345" w:rsidRPr="00CB6CE0" w:rsidRDefault="00451469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3,3</w:t>
            </w:r>
          </w:p>
        </w:tc>
      </w:tr>
      <w:tr w:rsidR="00611345" w:rsidRPr="00CB6CE0" w:rsidTr="00CB6CE0">
        <w:tc>
          <w:tcPr>
            <w:tcW w:w="534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8</w:t>
            </w:r>
          </w:p>
        </w:tc>
        <w:tc>
          <w:tcPr>
            <w:tcW w:w="1380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7 «б»</w:t>
            </w:r>
          </w:p>
        </w:tc>
        <w:tc>
          <w:tcPr>
            <w:tcW w:w="1029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63</w:t>
            </w:r>
          </w:p>
        </w:tc>
        <w:tc>
          <w:tcPr>
            <w:tcW w:w="1112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3,2</w:t>
            </w:r>
          </w:p>
        </w:tc>
      </w:tr>
      <w:tr w:rsidR="00611345" w:rsidRPr="00CB6CE0" w:rsidTr="00CB6CE0">
        <w:tc>
          <w:tcPr>
            <w:tcW w:w="534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9</w:t>
            </w:r>
          </w:p>
        </w:tc>
        <w:tc>
          <w:tcPr>
            <w:tcW w:w="1380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8 «а»</w:t>
            </w:r>
          </w:p>
        </w:tc>
        <w:tc>
          <w:tcPr>
            <w:tcW w:w="1029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11345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611345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40</w:t>
            </w:r>
          </w:p>
        </w:tc>
        <w:tc>
          <w:tcPr>
            <w:tcW w:w="1112" w:type="dxa"/>
          </w:tcPr>
          <w:p w:rsidR="00611345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3,4</w:t>
            </w:r>
          </w:p>
        </w:tc>
      </w:tr>
      <w:tr w:rsidR="00611345" w:rsidRPr="00CB6CE0" w:rsidTr="00CB6CE0">
        <w:tc>
          <w:tcPr>
            <w:tcW w:w="534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8 «б»</w:t>
            </w:r>
          </w:p>
        </w:tc>
        <w:tc>
          <w:tcPr>
            <w:tcW w:w="1029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11345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611345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38</w:t>
            </w:r>
          </w:p>
        </w:tc>
        <w:tc>
          <w:tcPr>
            <w:tcW w:w="1112" w:type="dxa"/>
          </w:tcPr>
          <w:p w:rsidR="00611345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3,3</w:t>
            </w:r>
          </w:p>
        </w:tc>
      </w:tr>
      <w:tr w:rsidR="00611345" w:rsidRPr="00CB6CE0" w:rsidTr="00CB6CE0">
        <w:tc>
          <w:tcPr>
            <w:tcW w:w="534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11</w:t>
            </w:r>
          </w:p>
        </w:tc>
        <w:tc>
          <w:tcPr>
            <w:tcW w:w="1380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8 «в»</w:t>
            </w:r>
          </w:p>
        </w:tc>
        <w:tc>
          <w:tcPr>
            <w:tcW w:w="1029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60</w:t>
            </w:r>
          </w:p>
        </w:tc>
        <w:tc>
          <w:tcPr>
            <w:tcW w:w="1112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3,8</w:t>
            </w:r>
          </w:p>
        </w:tc>
      </w:tr>
      <w:tr w:rsidR="00611345" w:rsidRPr="00CB6CE0" w:rsidTr="00CB6CE0">
        <w:tc>
          <w:tcPr>
            <w:tcW w:w="534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12</w:t>
            </w:r>
          </w:p>
        </w:tc>
        <w:tc>
          <w:tcPr>
            <w:tcW w:w="1380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9 «а»</w:t>
            </w:r>
          </w:p>
        </w:tc>
        <w:tc>
          <w:tcPr>
            <w:tcW w:w="1029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345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611345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75</w:t>
            </w:r>
          </w:p>
        </w:tc>
        <w:tc>
          <w:tcPr>
            <w:tcW w:w="1112" w:type="dxa"/>
          </w:tcPr>
          <w:p w:rsidR="00611345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3,9</w:t>
            </w:r>
          </w:p>
        </w:tc>
      </w:tr>
      <w:tr w:rsidR="00611345" w:rsidRPr="00CB6CE0" w:rsidTr="00CB6CE0">
        <w:tc>
          <w:tcPr>
            <w:tcW w:w="534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13</w:t>
            </w:r>
          </w:p>
        </w:tc>
        <w:tc>
          <w:tcPr>
            <w:tcW w:w="1380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9 «б»</w:t>
            </w:r>
          </w:p>
        </w:tc>
        <w:tc>
          <w:tcPr>
            <w:tcW w:w="1029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1345" w:rsidRPr="00CB6CE0" w:rsidRDefault="00611345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1345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611345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40</w:t>
            </w:r>
          </w:p>
        </w:tc>
        <w:tc>
          <w:tcPr>
            <w:tcW w:w="1112" w:type="dxa"/>
          </w:tcPr>
          <w:p w:rsidR="00611345" w:rsidRPr="00CB6CE0" w:rsidRDefault="007676BC">
            <w:pPr>
              <w:rPr>
                <w:sz w:val="24"/>
                <w:szCs w:val="24"/>
              </w:rPr>
            </w:pPr>
            <w:r w:rsidRPr="00CB6CE0">
              <w:rPr>
                <w:sz w:val="24"/>
                <w:szCs w:val="24"/>
              </w:rPr>
              <w:t>3,4</w:t>
            </w:r>
          </w:p>
        </w:tc>
      </w:tr>
    </w:tbl>
    <w:p w:rsidR="00B6112E" w:rsidRDefault="00B6112E"/>
    <w:sectPr w:rsidR="00B6112E" w:rsidSect="00B6112E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112E"/>
    <w:rsid w:val="000E29BE"/>
    <w:rsid w:val="000F5FD8"/>
    <w:rsid w:val="00407367"/>
    <w:rsid w:val="00451469"/>
    <w:rsid w:val="00611345"/>
    <w:rsid w:val="0069047C"/>
    <w:rsid w:val="007676BC"/>
    <w:rsid w:val="00AA1C41"/>
    <w:rsid w:val="00B6112E"/>
    <w:rsid w:val="00C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0953"/>
  <w15:docId w15:val="{7F213A53-0A8E-44C0-8A8D-31F4B54F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intel-05</dc:creator>
  <cp:lastModifiedBy>Пользователь</cp:lastModifiedBy>
  <cp:revision>2</cp:revision>
  <dcterms:created xsi:type="dcterms:W3CDTF">2021-01-29T18:41:00Z</dcterms:created>
  <dcterms:modified xsi:type="dcterms:W3CDTF">2021-01-30T07:01:00Z</dcterms:modified>
</cp:coreProperties>
</file>