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5D2EE" w14:textId="77777777" w:rsidR="00930404" w:rsidRPr="00151D64" w:rsidRDefault="00151D6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460" w:lineRule="atLeast"/>
        <w:ind w:firstLine="567"/>
        <w:jc w:val="center"/>
        <w:outlineLvl w:val="0"/>
        <w:rPr>
          <w:rFonts w:ascii="Times New Roman" w:eastAsia="Padauk" w:hAnsi="Times New Roman" w:cs="Times New Roman"/>
          <w:b/>
          <w:color w:val="000000"/>
          <w:sz w:val="36"/>
        </w:rPr>
      </w:pPr>
      <w:r>
        <w:rPr>
          <w:rFonts w:ascii="Times New Roman" w:eastAsia="Padauk" w:hAnsi="Times New Roman" w:cs="Times New Roman"/>
          <w:b/>
          <w:color w:val="000000"/>
          <w:sz w:val="36"/>
        </w:rPr>
        <w:t>Сценарий урока</w:t>
      </w:r>
    </w:p>
    <w:p w14:paraId="23F9C802" w14:textId="77777777" w:rsidR="00930404" w:rsidRPr="00711831" w:rsidRDefault="00264B0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460" w:lineRule="atLeast"/>
        <w:ind w:firstLine="567"/>
        <w:jc w:val="center"/>
        <w:outlineLvl w:val="0"/>
        <w:rPr>
          <w:rFonts w:ascii="Times New Roman" w:eastAsia="Padauk" w:hAnsi="Times New Roman" w:cs="Times New Roman"/>
          <w:b/>
          <w:color w:val="000000"/>
          <w:sz w:val="36"/>
        </w:rPr>
      </w:pPr>
      <w:r w:rsidRPr="00151D64">
        <w:rPr>
          <w:rFonts w:ascii="Times New Roman" w:eastAsia="Padauk" w:hAnsi="Times New Roman" w:cs="Times New Roman"/>
          <w:b/>
          <w:color w:val="000000"/>
          <w:sz w:val="36"/>
        </w:rPr>
        <w:t>«</w:t>
      </w:r>
      <w:r w:rsidR="006533FF" w:rsidRPr="006533FF">
        <w:rPr>
          <w:rFonts w:ascii="Times New Roman" w:eastAsia="Padauk" w:hAnsi="Times New Roman" w:cs="Times New Roman"/>
          <w:b/>
          <w:color w:val="000000"/>
          <w:sz w:val="36"/>
        </w:rPr>
        <w:t>Братство славянских народов</w:t>
      </w:r>
      <w:r w:rsidRPr="00151D64">
        <w:rPr>
          <w:rFonts w:ascii="Times New Roman" w:eastAsia="Padauk" w:hAnsi="Times New Roman" w:cs="Times New Roman"/>
          <w:b/>
          <w:color w:val="000000"/>
          <w:sz w:val="36"/>
        </w:rPr>
        <w:t>»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2225"/>
        <w:gridCol w:w="1469"/>
        <w:gridCol w:w="3391"/>
      </w:tblGrid>
      <w:tr w:rsidR="00930404" w:rsidRPr="00151D64" w14:paraId="41C688AF" w14:textId="77777777" w:rsidTr="00151D64">
        <w:tc>
          <w:tcPr>
            <w:tcW w:w="10466" w:type="dxa"/>
            <w:gridSpan w:val="4"/>
          </w:tcPr>
          <w:p w14:paraId="407ACAE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Возраст</w:t>
            </w:r>
          </w:p>
        </w:tc>
      </w:tr>
      <w:tr w:rsidR="00930404" w:rsidRPr="00151D64" w14:paraId="1B8A1113" w14:textId="77777777" w:rsidTr="00151D64">
        <w:tc>
          <w:tcPr>
            <w:tcW w:w="10466" w:type="dxa"/>
            <w:gridSpan w:val="4"/>
          </w:tcPr>
          <w:p w14:paraId="78768513" w14:textId="0CB57C5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12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14 лет (6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8 класс)</w:t>
            </w:r>
          </w:p>
          <w:p w14:paraId="75DC327E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</w:rPr>
            </w:pPr>
          </w:p>
        </w:tc>
      </w:tr>
      <w:tr w:rsidR="00930404" w:rsidRPr="00151D64" w14:paraId="7C4C8698" w14:textId="77777777" w:rsidTr="00151D64">
        <w:tc>
          <w:tcPr>
            <w:tcW w:w="10466" w:type="dxa"/>
            <w:gridSpan w:val="4"/>
          </w:tcPr>
          <w:p w14:paraId="1ABDBEC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Цель урока</w:t>
            </w:r>
          </w:p>
        </w:tc>
      </w:tr>
      <w:tr w:rsidR="00930404" w:rsidRPr="00151D64" w14:paraId="1CAE2054" w14:textId="77777777" w:rsidTr="00151D64">
        <w:tc>
          <w:tcPr>
            <w:tcW w:w="10466" w:type="dxa"/>
            <w:gridSpan w:val="4"/>
          </w:tcPr>
          <w:p w14:paraId="1ED47F2A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Основываясь на знакомстве с памятниками литературного и исторического наследия России, Украины и Белоруссии, сформировать у обучающихся понимание единства общекультурного пространства народов этих стран.</w:t>
            </w:r>
          </w:p>
          <w:p w14:paraId="591F312B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2B804E0B" w14:textId="77777777" w:rsidTr="00151D64">
        <w:tc>
          <w:tcPr>
            <w:tcW w:w="10466" w:type="dxa"/>
            <w:gridSpan w:val="4"/>
          </w:tcPr>
          <w:p w14:paraId="5F1B0AF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E2EFD9" w:themeColor="accent6" w:themeTint="33" w:fill="E2EFD8"/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Ход урока</w:t>
            </w:r>
          </w:p>
        </w:tc>
      </w:tr>
      <w:tr w:rsidR="00930404" w:rsidRPr="00151D64" w14:paraId="280616C8" w14:textId="77777777" w:rsidTr="00151D64">
        <w:tc>
          <w:tcPr>
            <w:tcW w:w="10466" w:type="dxa"/>
            <w:gridSpan w:val="4"/>
          </w:tcPr>
          <w:p w14:paraId="743ECB3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I. Введение в тему урока</w:t>
            </w:r>
          </w:p>
        </w:tc>
      </w:tr>
      <w:tr w:rsidR="00930404" w:rsidRPr="00151D64" w14:paraId="3E849685" w14:textId="77777777" w:rsidTr="00151D64">
        <w:tc>
          <w:tcPr>
            <w:tcW w:w="10466" w:type="dxa"/>
            <w:gridSpan w:val="4"/>
          </w:tcPr>
          <w:p w14:paraId="0CA4B36D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 xml:space="preserve">Слова учителя: </w:t>
            </w:r>
          </w:p>
          <w:p w14:paraId="58328603" w14:textId="0EB45A05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i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Сегодня мы можем услышать мнение, что Россия, Белоруссия и Украина – это совершенно разные страны, культуры, народы. Конечно, можно разделить страны формальными границами, но связи между н</w:t>
            </w:r>
            <w:r w:rsidR="000353F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ми гораздо более крепкие: это связи между семьями, наши родственники живут в разных городах Белоруссии и Украины; мы знаем</w:t>
            </w:r>
            <w:r w:rsidR="000416E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любим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народные песни; с удовольствием едим традиционные блюда.</w:t>
            </w:r>
          </w:p>
          <w:p w14:paraId="254BF769" w14:textId="37EE1F39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Осознание своего общего происхождения, единых корней – характерная черта менталитета трех братских восточнославянских народов. </w:t>
            </w:r>
          </w:p>
          <w:p w14:paraId="6E5F3435" w14:textId="0F759570" w:rsidR="004E6251" w:rsidRPr="005C15C7" w:rsidRDefault="004E6251" w:rsidP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>Сегодня мы на примерах убедимся, как близк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наш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культур</w:t>
            </w:r>
            <w:r w:rsidR="00550812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="0014532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Поговорим о том, почему важно именно сегодня оставаться единым народом, не поддаваться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провокации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5C15C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кто пытается нас разделить. </w:t>
            </w:r>
          </w:p>
          <w:p w14:paraId="5562D6E1" w14:textId="77777777" w:rsidR="004E6251" w:rsidRPr="00151D64" w:rsidRDefault="004E625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Padauk" w:hAnsi="Times New Roman" w:cs="Times New Roman"/>
              </w:rPr>
            </w:pPr>
          </w:p>
          <w:p w14:paraId="4BDA58DE" w14:textId="330DA34C" w:rsidR="00930404" w:rsidRPr="00151D64" w:rsidRDefault="00AF43A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709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Три восточно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славянских народа – русские, белорусы, украинцы –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всегда ощущали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сво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историческое и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культурное единство. Сегодня на уроке мы увидим примеры общих истоков и взаимопроникновения культур и жизненных ценностей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тр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х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братских народов, их нерасторжимого единства в языке, фольклоре и музыке, литературе и живописи. </w:t>
            </w:r>
          </w:p>
          <w:p w14:paraId="12902267" w14:textId="60BBBED1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709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Памятники народного творчества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: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песни, пословицы и поговорки, былины, сказки 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–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объединяют людей разных национальностей общим чувством любви к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доброму и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прекрасному, внушают уважение к искусству разных народностей, являющемуся результатом вдохновения и труда многих поколений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и охватывающему все стороны жизни народов.</w:t>
            </w:r>
          </w:p>
        </w:tc>
      </w:tr>
      <w:tr w:rsidR="00930404" w:rsidRPr="00151D64" w14:paraId="35FC2448" w14:textId="77777777" w:rsidTr="00151D64">
        <w:trPr>
          <w:trHeight w:val="253"/>
        </w:trPr>
        <w:tc>
          <w:tcPr>
            <w:tcW w:w="10466" w:type="dxa"/>
            <w:gridSpan w:val="4"/>
          </w:tcPr>
          <w:p w14:paraId="7F8F42A1" w14:textId="77777777" w:rsidR="00930404" w:rsidRPr="00151D64" w:rsidRDefault="00264B0C">
            <w:pPr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Задание:</w:t>
            </w:r>
          </w:p>
        </w:tc>
      </w:tr>
      <w:tr w:rsidR="00930404" w:rsidRPr="00151D64" w14:paraId="5AC100B9" w14:textId="77777777" w:rsidTr="00151D64">
        <w:trPr>
          <w:trHeight w:val="253"/>
        </w:trPr>
        <w:tc>
          <w:tcPr>
            <w:tcW w:w="10466" w:type="dxa"/>
            <w:gridSpan w:val="4"/>
          </w:tcPr>
          <w:p w14:paraId="2508B97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Давайте вспомним украинские, белорусские и русские пословицы и поговорки. Попробуйте определить, народ какой из стран – автор каждой из них. Какой можно сделать вывод?</w:t>
            </w:r>
          </w:p>
        </w:tc>
      </w:tr>
      <w:tr w:rsidR="00930404" w:rsidRPr="00151D64" w14:paraId="4CEAF5D4" w14:textId="77777777" w:rsidTr="00151D64">
        <w:trPr>
          <w:trHeight w:val="322"/>
        </w:trPr>
        <w:tc>
          <w:tcPr>
            <w:tcW w:w="10466" w:type="dxa"/>
            <w:gridSpan w:val="4"/>
          </w:tcPr>
          <w:p w14:paraId="39458CE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Возможные варианты ответов:</w:t>
            </w:r>
          </w:p>
          <w:p w14:paraId="3C3B4FA3" w14:textId="77777777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hyperlink r:id="rId8" w:tooltip="https://socratify.net/quotes/belorusskie-poslovitsy-i-pogovorki/193086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На чужой каравай рта не разевай, а раньше вставай да свой добывай.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A6AF243" w14:textId="4D6445C7" w:rsidR="00930404" w:rsidRPr="00151D64" w:rsidRDefault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Нет друга — ищи, а нашел — береги.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рус.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)</w:t>
            </w:r>
          </w:p>
          <w:p w14:paraId="03DCCA36" w14:textId="2B630D16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Мо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>я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0353FF">
              <w:rPr>
                <w:rFonts w:ascii="Times New Roman" w:eastAsia="Padauk" w:hAnsi="Times New Roman" w:cs="Times New Roman"/>
                <w:color w:val="000000"/>
                <w:sz w:val="28"/>
              </w:rPr>
              <w:t>хата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с краю, ничего не знаю. (</w:t>
            </w:r>
            <w:proofErr w:type="spellStart"/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</w:t>
            </w:r>
            <w:proofErr w:type="spellEnd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846333D" w14:textId="77777777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hyperlink r:id="rId9" w:tooltip="https://socratify.net/quotes/belorusskie-poslovitsy-i-pogovorki/196497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Как кот наплакал.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(</w:t>
            </w:r>
            <w:r w:rsidR="00264B0C"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82878C9" w14:textId="1AC757CC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Одно дерево еще не лес. (</w:t>
            </w:r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рус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4202D718" w14:textId="77777777" w:rsidR="00F20D0B" w:rsidRDefault="00264B0C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Не говори гоп, пока не перепрыгнул. (</w:t>
            </w:r>
            <w:proofErr w:type="spellStart"/>
            <w:r w:rsidRPr="00550812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</w:t>
            </w:r>
            <w:proofErr w:type="spellEnd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.)</w:t>
            </w:r>
          </w:p>
          <w:p w14:paraId="3E82C2A0" w14:textId="1041A926" w:rsidR="00151D64" w:rsidRPr="00F20D0B" w:rsidRDefault="00151D64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lastRenderedPageBreak/>
              <w:t>Слова учителя:</w:t>
            </w:r>
          </w:p>
          <w:p w14:paraId="39715C33" w14:textId="1DBC114A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Культур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ы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наших народов прочно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переплел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и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сь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 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представля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ю</w:t>
            </w:r>
            <w:r w:rsidR="00893882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т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собой неразрывное целое. </w:t>
            </w:r>
          </w:p>
        </w:tc>
      </w:tr>
      <w:tr w:rsidR="00930404" w:rsidRPr="00151D64" w14:paraId="43853FF3" w14:textId="77777777" w:rsidTr="00151D64">
        <w:trPr>
          <w:trHeight w:val="253"/>
        </w:trPr>
        <w:tc>
          <w:tcPr>
            <w:tcW w:w="10466" w:type="dxa"/>
            <w:gridSpan w:val="4"/>
          </w:tcPr>
          <w:p w14:paraId="6CE5B608" w14:textId="52F00BD0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lastRenderedPageBreak/>
              <w:t>И русские, и белорусские, и украинские школьники изучают древнерусские былины и сказания, народные эпические песни о героических событиях общей истории наших народов XI</w:t>
            </w:r>
            <w:r w:rsidR="00893882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XVI веков. </w:t>
            </w:r>
          </w:p>
        </w:tc>
      </w:tr>
      <w:tr w:rsidR="00930404" w:rsidRPr="00151D64" w14:paraId="630B499F" w14:textId="77777777" w:rsidTr="00151D64">
        <w:trPr>
          <w:trHeight w:val="322"/>
        </w:trPr>
        <w:tc>
          <w:tcPr>
            <w:tcW w:w="10466" w:type="dxa"/>
            <w:gridSpan w:val="4"/>
          </w:tcPr>
          <w:p w14:paraId="69F32E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и вопросы:</w:t>
            </w:r>
          </w:p>
          <w:p w14:paraId="314FEEA4" w14:textId="6A028C3A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Вспомните названия </w:t>
            </w:r>
            <w:r w:rsidR="00F20D0B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древнерусских былин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и</w:t>
            </w:r>
            <w:r w:rsidR="0052413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имена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их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героев. </w:t>
            </w:r>
          </w:p>
          <w:p w14:paraId="6282C67E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Где разворачиваются действия этих былин? </w:t>
            </w:r>
          </w:p>
          <w:p w14:paraId="4E05C376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Кого защищали былинные герои? </w:t>
            </w:r>
          </w:p>
          <w:p w14:paraId="4E287117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На каком языке разговаривали? </w:t>
            </w:r>
          </w:p>
          <w:p w14:paraId="0087566D" w14:textId="77777777" w:rsidR="00930404" w:rsidRPr="00151D64" w:rsidRDefault="00264B0C">
            <w:pPr>
              <w:pStyle w:val="af9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left="0"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Если бы сейчас в реальной жизни вы встретили этих героев, смогли бы понять их речь?</w:t>
            </w:r>
          </w:p>
        </w:tc>
      </w:tr>
      <w:tr w:rsidR="00930404" w:rsidRPr="00151D64" w14:paraId="7F6FEA13" w14:textId="77777777" w:rsidTr="00151D64">
        <w:trPr>
          <w:trHeight w:val="253"/>
        </w:trPr>
        <w:tc>
          <w:tcPr>
            <w:tcW w:w="10466" w:type="dxa"/>
            <w:gridSpan w:val="4"/>
          </w:tcPr>
          <w:p w14:paraId="4314312E" w14:textId="77777777" w:rsid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78AF7D8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 xml:space="preserve">Возможные варианты ответов: </w:t>
            </w:r>
          </w:p>
        </w:tc>
      </w:tr>
      <w:tr w:rsidR="00930404" w:rsidRPr="00151D64" w14:paraId="00D4A6F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0373DE1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«Алеша Попович и </w:t>
            </w:r>
            <w:proofErr w:type="spellStart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Тугарин</w:t>
            </w:r>
            <w:proofErr w:type="spellEnd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Змей» </w:t>
            </w:r>
          </w:p>
          <w:p w14:paraId="0F1C676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«</w:t>
            </w:r>
            <w:proofErr w:type="spellStart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Вольга</w:t>
            </w:r>
            <w:proofErr w:type="spellEnd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Микула» </w:t>
            </w:r>
          </w:p>
          <w:p w14:paraId="38118D21" w14:textId="7ECA8B2C" w:rsidR="00930404" w:rsidRPr="00151D64" w:rsidRDefault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«Илья Муромец и Соловей-разбойник» </w:t>
            </w:r>
          </w:p>
          <w:p w14:paraId="146003B5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«Садко»</w:t>
            </w:r>
          </w:p>
          <w:p w14:paraId="427AECA1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65BCED3D" w14:textId="77777777" w:rsidTr="00151D64">
        <w:trPr>
          <w:trHeight w:val="322"/>
        </w:trPr>
        <w:tc>
          <w:tcPr>
            <w:tcW w:w="10466" w:type="dxa"/>
            <w:gridSpan w:val="4"/>
          </w:tcPr>
          <w:p w14:paraId="791640B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II.  Осуществление учебных действий по освоению нового материала</w:t>
            </w:r>
          </w:p>
        </w:tc>
      </w:tr>
      <w:tr w:rsidR="00930404" w:rsidRPr="00151D64" w14:paraId="75BE901C" w14:textId="77777777" w:rsidTr="00151D64">
        <w:trPr>
          <w:trHeight w:val="322"/>
        </w:trPr>
        <w:tc>
          <w:tcPr>
            <w:tcW w:w="10466" w:type="dxa"/>
            <w:gridSpan w:val="4"/>
          </w:tcPr>
          <w:p w14:paraId="1BE63D3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Слова учителя:</w:t>
            </w:r>
          </w:p>
          <w:p w14:paraId="6AC72AB7" w14:textId="62335EE1" w:rsidR="00F20D0B" w:rsidRPr="00151D64" w:rsidRDefault="00C3327D" w:rsidP="00F20D0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При раскопках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в Новгороде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  <w:r w:rsidRPr="00F20D0B">
              <w:rPr>
                <w:rFonts w:ascii="Times New Roman" w:eastAsia="Padauk" w:hAnsi="Times New Roman" w:cs="Times New Roman"/>
                <w:color w:val="000000"/>
                <w:sz w:val="28"/>
              </w:rPr>
              <w:t>и в ряде других городов России, Белоруссии и Украины были обнаружены грамоты, написанные на берёсте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. Даже самые опытные историки не смогут только по тексту различить, откуда эти грамоты. Дело в том, что все они написаны на древнерусском языке - общем предке у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краинск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, русск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белорусск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ого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язык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ов. Наши языки и в настоящее время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очень созвучны друг другу и значение многих слов интуитивно понятно 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их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носителя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м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</w:t>
            </w:r>
            <w:r w:rsidR="00F20D0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930404" w:rsidRPr="00151D64" w14:paraId="7443028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2AAB7616" w14:textId="10979C43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Задание 1</w:t>
            </w:r>
          </w:p>
          <w:p w14:paraId="0EDE03D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Послушайте украинскую народную песню «Чернобривцы» и попробуйте рассказать, о чем в ней поется.</w:t>
            </w:r>
          </w:p>
          <w:p w14:paraId="7645D40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</w:rPr>
            </w:pPr>
          </w:p>
          <w:p w14:paraId="6FE4D01C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Комментарий: обучающиеся слушают аудиозапись и читают текст с листа на украинском языке.</w:t>
            </w:r>
          </w:p>
          <w:p w14:paraId="3810B6D6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</w:tr>
      <w:tr w:rsidR="00930404" w:rsidRPr="00151D64" w14:paraId="09FAFFA9" w14:textId="77777777" w:rsidTr="00151D64">
        <w:trPr>
          <w:trHeight w:val="322"/>
        </w:trPr>
        <w:tc>
          <w:tcPr>
            <w:tcW w:w="10466" w:type="dxa"/>
            <w:gridSpan w:val="4"/>
          </w:tcPr>
          <w:p w14:paraId="49C536F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Материалы</w:t>
            </w:r>
          </w:p>
          <w:p w14:paraId="2DDA322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Аудиозапись: </w:t>
            </w:r>
            <w:hyperlink r:id="rId10" w:history="1">
              <w:r w:rsidR="00151D64" w:rsidRPr="00687BAD">
                <w:rPr>
                  <w:rStyle w:val="af"/>
                  <w:rFonts w:ascii="Times New Roman" w:eastAsia="Padauk" w:hAnsi="Times New Roman" w:cs="Times New Roman"/>
                  <w:sz w:val="28"/>
                </w:rPr>
                <w:t>https://disk.yandex.ru/i/yNsle7T0v6dqsA</w:t>
              </w:r>
            </w:hyperlink>
            <w:r w:rsid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</w:t>
            </w:r>
          </w:p>
          <w:p w14:paraId="26C2607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Текст песни с переводом</w:t>
            </w:r>
          </w:p>
        </w:tc>
      </w:tr>
      <w:tr w:rsidR="00930404" w:rsidRPr="00151D64" w14:paraId="4C8AE5CB" w14:textId="77777777" w:rsidTr="00151D64">
        <w:trPr>
          <w:trHeight w:val="453"/>
        </w:trPr>
        <w:tc>
          <w:tcPr>
            <w:tcW w:w="5607" w:type="dxa"/>
            <w:gridSpan w:val="2"/>
          </w:tcPr>
          <w:p w14:paraId="7D2EAEB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before="150" w:after="240" w:line="312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Чорнобривці</w:t>
            </w:r>
            <w:proofErr w:type="spellEnd"/>
          </w:p>
          <w:p w14:paraId="02F2794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Чорнобривців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насадила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мати</w:t>
            </w:r>
            <w:proofErr w:type="spellEnd"/>
          </w:p>
          <w:p w14:paraId="2B2372E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У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моїм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світанковім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краю,</w:t>
            </w:r>
          </w:p>
          <w:p w14:paraId="09FD020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Та й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навчила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веснянки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співати</w:t>
            </w:r>
            <w:proofErr w:type="spellEnd"/>
          </w:p>
          <w:p w14:paraId="4A42E6A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Про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квітучу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надію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свою.</w:t>
            </w:r>
          </w:p>
          <w:p w14:paraId="0396C1E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49986CD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lastRenderedPageBreak/>
              <w:t xml:space="preserve">Як на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погляну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779546D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матір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стареньку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34CC20F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руки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твої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, моя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мамо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161982A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Твою ласку я чую,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рідненька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6BB692E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62F0F1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розлуки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та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зустрічі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знаю,</w:t>
            </w:r>
          </w:p>
          <w:p w14:paraId="66620D5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Бачив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я у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чужій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стороні</w:t>
            </w:r>
            <w:proofErr w:type="spellEnd"/>
          </w:p>
          <w:p w14:paraId="5AA5A5D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із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рідного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краю,</w:t>
            </w:r>
          </w:p>
          <w:p w14:paraId="1FD89C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Що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насіяла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ти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навесні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5400463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29924E8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Як на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погляну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6CDB3A6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матір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стареньку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315C657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руки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твої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, моя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мамо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40ACB32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Твою ласку я чую,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рідненька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3C610EB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27D995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Прилітають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до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нашого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поля</w:t>
            </w:r>
          </w:p>
          <w:p w14:paraId="577117F7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Із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далеких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країв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журавлі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28B14BC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Розквітають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і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квіти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 і доля</w:t>
            </w:r>
          </w:p>
          <w:p w14:paraId="34B3E9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На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моїй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українській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землі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7515A58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A7B9A5C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Як на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чорнобривці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погляну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52DD9A5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матір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стареньку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1A77743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Бачу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руки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твої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, моя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мамо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73B2560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Твою ласку я чую,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рідненька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</w:tc>
        <w:tc>
          <w:tcPr>
            <w:tcW w:w="4859" w:type="dxa"/>
            <w:gridSpan w:val="2"/>
          </w:tcPr>
          <w:p w14:paraId="1B9BCB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before="150" w:after="240" w:line="312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>Чернобривцы</w:t>
            </w:r>
          </w:p>
          <w:p w14:paraId="42E2547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 посадила мама</w:t>
            </w:r>
          </w:p>
          <w:p w14:paraId="7FD01DA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ind w:right="-227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 том краю, где встречал я рассветы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6E0F164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Да научила петь веснянки</w:t>
            </w:r>
          </w:p>
          <w:p w14:paraId="53D707B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Про цветущую надежду свою.</w:t>
            </w:r>
          </w:p>
          <w:p w14:paraId="7B5115C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0BC987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lastRenderedPageBreak/>
              <w:t xml:space="preserve">Как взгляну я на те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0E327AD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419EF0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0973D44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3BA308B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89186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Знаю я и встречи, и разлуки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01D8538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Видел я в чужой стороне</w:t>
            </w:r>
          </w:p>
          <w:p w14:paraId="6309AC9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 из родного края,</w:t>
            </w:r>
          </w:p>
          <w:p w14:paraId="052E5C4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Что посеяла ты по весне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5E969DE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333A04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Как взгляну я на те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7E98679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37CB9EC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1996AFF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</w:t>
            </w:r>
            <w:r w:rsidR="00893882">
              <w:rPr>
                <w:rFonts w:ascii="Times New Roman" w:eastAsia="Times New Roman" w:hAnsi="Times New Roman" w:cs="Times New Roman"/>
                <w:color w:val="1A1A1A"/>
                <w:sz w:val="28"/>
              </w:rPr>
              <w:t>.</w:t>
            </w:r>
          </w:p>
          <w:p w14:paraId="44E9DD7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5AE106C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Прилетают к нашему полю</w:t>
            </w:r>
          </w:p>
          <w:p w14:paraId="05CEBCA5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Из далеких краев журавли.</w:t>
            </w:r>
          </w:p>
          <w:p w14:paraId="6727B512" w14:textId="578FDA02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Расцветают цветы те, и доля</w:t>
            </w:r>
          </w:p>
          <w:p w14:paraId="795A570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На моей украинской земле.</w:t>
            </w:r>
          </w:p>
          <w:p w14:paraId="19CA233B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0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 </w:t>
            </w:r>
          </w:p>
          <w:p w14:paraId="7AB6470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Как взгляну я на те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чернобривцы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,</w:t>
            </w:r>
          </w:p>
          <w:p w14:paraId="3DCED086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старенькую маму,</w:t>
            </w:r>
          </w:p>
          <w:p w14:paraId="42227288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Вижу руки твои, моя мама,</w:t>
            </w:r>
          </w:p>
          <w:p w14:paraId="3E909AAE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spacing w:after="200" w:line="253" w:lineRule="atLeast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1A1A1A"/>
                <w:sz w:val="28"/>
              </w:rPr>
              <w:t>Чувствую ласку твою, моя родная.</w:t>
            </w:r>
          </w:p>
        </w:tc>
      </w:tr>
      <w:tr w:rsidR="00930404" w:rsidRPr="00151D64" w14:paraId="7AF130DE" w14:textId="77777777" w:rsidTr="00151D64">
        <w:trPr>
          <w:trHeight w:val="253"/>
        </w:trPr>
        <w:tc>
          <w:tcPr>
            <w:tcW w:w="10466" w:type="dxa"/>
            <w:gridSpan w:val="4"/>
          </w:tcPr>
          <w:p w14:paraId="079E7BC2" w14:textId="235277C1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lastRenderedPageBreak/>
              <w:t>Задание 2 (в группах)</w:t>
            </w:r>
          </w:p>
          <w:p w14:paraId="65FE813D" w14:textId="2DC8F08B" w:rsidR="0093040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</w:rPr>
            </w:pP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>Прочитайте высказывание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белорусского поэта Максима Богдановича о тр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х русских народах:</w:t>
            </w:r>
          </w:p>
          <w:p w14:paraId="6FB0F11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hAnsi="Times New Roman" w:cs="Times New Roman"/>
              </w:rPr>
            </w:pP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«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Рускiх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народаў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тры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. Усе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яны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аднаго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кораню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, але шмат</w:t>
            </w:r>
            <w:hyperlink r:id="rId11" w:anchor="_ftn1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Pr="00151D64">
                <w:rPr>
                  <w:rStyle w:val="af"/>
                  <w:rFonts w:ascii="Times New Roman" w:eastAsia="Times New Roman" w:hAnsi="Times New Roman" w:cs="Times New Roman"/>
                  <w:color w:val="0A0B0C"/>
                  <w:sz w:val="28"/>
                  <w:vertAlign w:val="superscript"/>
                </w:rPr>
                <w:t>[1]</w:t>
              </w:r>
            </w:hyperlink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часу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жылi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па-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асобку</w:t>
            </w:r>
            <w:proofErr w:type="spellEnd"/>
            <w:r w:rsidR="00EE6DD6">
              <w:fldChar w:fldCharType="begin"/>
            </w:r>
            <w:r w:rsidR="00EE6DD6">
              <w:instrText xml:space="preserve"> HYPERLINK 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\l "_ftn2" \o "https://p6tbtafeuc4s6ajs_sas_810_69875fa148b9aadac51730de2d4163b2.onlyoffice.disk.yandex.net/6.3.1-43/web-apps/apps/documenteditor/main/index_loader.html?_dc=6.3.1-43&amp;lang=ru&amp;customer=%D0%AF%D0%BD%D0%B4%D0%B5%D0%BA%D1%81.%D0%94%D0%B8%D1%81%D0%BA&amp;headerlogo=htt" </w:instrText>
            </w:r>
            <w:r w:rsidR="00EE6DD6">
              <w:fldChar w:fldCharType="separate"/>
            </w:r>
            <w:r w:rsidRPr="00151D64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t>[2]</w:t>
            </w:r>
            <w:r w:rsidR="00EE6DD6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fldChar w:fldCharType="end"/>
            </w: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i так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сталося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з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iх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тры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розных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рускiх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народа; у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кожнаго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–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сваё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найменне</w:t>
            </w:r>
            <w:proofErr w:type="spellEnd"/>
            <w:r w:rsidR="00EE6DD6">
              <w:fldChar w:fldCharType="begin"/>
            </w:r>
            <w:r w:rsidR="00EE6DD6">
              <w:instrText xml:space="preserve"> HYPERLINK 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\l "_ftn3" \o "https://p6tbtafeuc4s6ajs_sas_810_69875fa148b9aadac51730de2d4163b2.onlyoffice.disk.yandex.net/6.3.1-43/web-apps/apps/documenteditor/main/index_loader.html?_dc=6.3.1-43&amp;lang=ru&amp;customer=%D0%AF%D0%BD%D0%B4%D0%B5%D0%BA%D1%81.%D0%94%D0%B8%D1%81%D0%BA&amp;headerlogo=htt" </w:instrText>
            </w:r>
            <w:r w:rsidR="00EE6DD6">
              <w:fldChar w:fldCharType="separate"/>
            </w:r>
            <w:r w:rsidRPr="00151D64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t>[3]</w:t>
            </w:r>
            <w:r w:rsidR="00EE6DD6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fldChar w:fldCharType="end"/>
            </w: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свая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гаворка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свае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звычаi</w:t>
            </w:r>
            <w:proofErr w:type="spellEnd"/>
            <w:r w:rsidR="00EE6DD6">
              <w:fldChar w:fldCharType="begin"/>
            </w:r>
            <w:r w:rsidR="00EE6DD6">
              <w:instrText xml:space="preserve"> HYPERLINK 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\l "_ftn4" \o "https://p6tbtafeuc4s6ajs_sas_810_69875fa148b9aadac51730de2d4163b2.onlyoffice.disk.yandex.net/6.3.1-43/web-apps/apps/documenteditor/main/index_loader.html?_dc=6.3.1-43&amp;lang=ru&amp;customer=%D0%AF%D0%BD%D0%B4%D0%B5%D0%BA%D1%81.%D0%94%D0%B8%D1%81%D0%BA&amp;headerlogo=htt" </w:instrText>
            </w:r>
            <w:r w:rsidR="00EE6DD6">
              <w:fldChar w:fldCharType="separate"/>
            </w:r>
            <w:r w:rsidRPr="00151D64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t>[4]</w:t>
            </w:r>
            <w:r w:rsidR="00EE6DD6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fldChar w:fldCharType="end"/>
            </w: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свае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песьнi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свая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вопратка</w:t>
            </w:r>
            <w:proofErr w:type="spellEnd"/>
            <w:r w:rsidR="00EE6DD6">
              <w:fldChar w:fldCharType="begin"/>
            </w:r>
            <w:r w:rsidR="00EE6DD6">
              <w:instrText xml:space="preserve"> HYPERLINK 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\l "_ftn5" \o "https://p6tbtafeuc4s6ajs_sas_810_69875fa148b9aadac51730de2d4163b2.onlyoffice.disk.yandex.net/6.3.1-43/web-apps/apps/documenteditor/main/index_loader.html?_dc=6.3.1-43&amp;lang=ru&amp;customer=%D0%AF%D0%BD%D0%B4%D0%B5%D0%BA%D1%81.%D0%94%D0%B8%D1%81%D0%BA&amp;headerlogo=htt" </w:instrText>
            </w:r>
            <w:r w:rsidR="00EE6DD6">
              <w:fldChar w:fldCharType="separate"/>
            </w:r>
            <w:r w:rsidRPr="00151D64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t>[5]</w:t>
            </w:r>
            <w:r w:rsidR="00EE6DD6">
              <w:rPr>
                <w:rStyle w:val="af"/>
                <w:rFonts w:ascii="Times New Roman" w:eastAsia="Times New Roman" w:hAnsi="Times New Roman" w:cs="Times New Roman"/>
                <w:color w:val="0A0B0C"/>
                <w:sz w:val="28"/>
                <w:vertAlign w:val="superscript"/>
              </w:rPr>
              <w:fldChar w:fldCharType="end"/>
            </w:r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.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Адзiн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рускi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народ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жыве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пад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Масквою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i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далi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;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завецца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ён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вялiкарускiм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.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Другi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жыве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пад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Кiявам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i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завецца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украiнскiм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. Мы –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трэцi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народ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рускаго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кораню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завёмся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беларусамi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, i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старонка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наша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>завецца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A0B0C"/>
                <w:sz w:val="28"/>
              </w:rPr>
              <w:t xml:space="preserve"> Беларусь».</w:t>
            </w:r>
          </w:p>
          <w:p w14:paraId="721E5A85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</w:rPr>
            </w:pPr>
          </w:p>
          <w:p w14:paraId="118385B3" w14:textId="10C0DEA3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2" w:anchor="_ftnref1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[1]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Шмат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много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7DACCE5C" w14:textId="2AAC43F6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3" w:anchor="_ftnref2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[2]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Па-</w:t>
            </w:r>
            <w:proofErr w:type="spellStart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асобку</w:t>
            </w:r>
            <w:proofErr w:type="spellEnd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отдельности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69759150" w14:textId="2DB80418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4" w:anchor="_ftnref3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[3]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Найменне</w:t>
            </w:r>
            <w:proofErr w:type="spellEnd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наименование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5E54877F" w14:textId="0781CA63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  <w:hyperlink r:id="rId15" w:anchor="_ftnref4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[4]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Звычаi</w:t>
            </w:r>
            <w:proofErr w:type="spellEnd"/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обычаи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</w:p>
          <w:p w14:paraId="6BDF0061" w14:textId="193DFE40" w:rsidR="00930404" w:rsidRPr="00151D64" w:rsidRDefault="00BE0A6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hyperlink r:id="rId16" w:anchor="_ftnref5" w:tooltip="https://p6tbtafeuc4s6ajs_sas_810_69875fa148b9aadac51730de2d4163b2.onlyoffice.disk.yandex.net/6.3.1-43/web-apps/apps/documenteditor/main/index_loader.html?_dc=6.3.1-43&amp;lang=ru&amp;customer=%D0%AF%D0%BD%D0%B4%D0%B5%D0%BA%D1%81.%D0%94%D0%B8%D1%81%D0%BA&amp;headerlogo=htt" w:history="1">
              <w:r w:rsidR="00264B0C" w:rsidRPr="00151D64">
                <w:rPr>
                  <w:rStyle w:val="af"/>
                  <w:rFonts w:ascii="Times New Roman" w:eastAsia="Times New Roman" w:hAnsi="Times New Roman" w:cs="Times New Roman"/>
                  <w:color w:val="0000EE"/>
                  <w:sz w:val="20"/>
                  <w:vertAlign w:val="superscript"/>
                </w:rPr>
                <w:t>[5]</w:t>
              </w:r>
            </w:hyperlink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Вопратка</w:t>
            </w:r>
            <w:proofErr w:type="spellEnd"/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="00264B0C" w:rsidRPr="00151D6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одежда, верхняя одежда.</w:t>
            </w:r>
          </w:p>
          <w:p w14:paraId="651E82FF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0"/>
              </w:rPr>
            </w:pPr>
          </w:p>
          <w:p w14:paraId="5E9450EB" w14:textId="7A4F9F42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hAnsi="Times New Roman" w:cs="Times New Roman"/>
                <w:sz w:val="20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 xml:space="preserve">Комментарий: </w:t>
            </w:r>
            <w:r w:rsidR="008D01D3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</w:t>
            </w: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читель организует фронтальную проверку.</w:t>
            </w:r>
          </w:p>
        </w:tc>
      </w:tr>
      <w:tr w:rsidR="00930404" w:rsidRPr="00151D64" w14:paraId="63FADE2B" w14:textId="77777777" w:rsidTr="00151D64">
        <w:trPr>
          <w:trHeight w:val="253"/>
        </w:trPr>
        <w:tc>
          <w:tcPr>
            <w:tcW w:w="10466" w:type="dxa"/>
            <w:gridSpan w:val="4"/>
          </w:tcPr>
          <w:p w14:paraId="11ECAB43" w14:textId="77777777" w:rsid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</w:pPr>
          </w:p>
          <w:p w14:paraId="3F72F17F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</w:pPr>
            <w:r w:rsidRPr="00151D64"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white"/>
              </w:rPr>
              <w:t>Слова учителя:</w:t>
            </w:r>
          </w:p>
          <w:p w14:paraId="37A76BE8" w14:textId="5B9DA82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</w:pP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Общность языка и культуры нашла отражение и в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такой яркой составной части культуры восточнославянских народов, как топонимика (наука о географических названиях, их происхождении и значении). Названия многих городов, рек и других объектов являются живыми свидетелями исторического родства наших народов.</w:t>
            </w:r>
          </w:p>
          <w:p w14:paraId="2CE363CC" w14:textId="2057A76D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России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есть город Владимир, а на Украине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Владимир-Волынский, Переславль-Залесский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в России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 Переяслав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-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Хмельницкий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на Украине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(люди, переселившиеся из Пере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я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слав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а-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Хмельницкого в земли вятичей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,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назвали свое поселение в честь родного города), Галич костромской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в России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 Галич прикарпатский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на Украине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, Ив</w:t>
            </w:r>
            <w:r w:rsid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аново в России и в Белоруссии.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О родстве обитателей древнерусских земель говорят также наименования рек, например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: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владимирский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Рпень</w:t>
            </w:r>
            <w:proofErr w:type="spellEnd"/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(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Ирпень</w:t>
            </w:r>
            <w:r w:rsidR="00430A07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)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с притоком </w:t>
            </w:r>
            <w:proofErr w:type="spellStart"/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Почайна</w:t>
            </w:r>
            <w:proofErr w:type="spellEnd"/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название 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котор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ого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идентич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но названиям рек (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гидронимам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)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 xml:space="preserve"> Киев</w:t>
            </w:r>
            <w:r w:rsidR="00C3327D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ской области</w:t>
            </w:r>
            <w:r w:rsidRPr="00151D64">
              <w:rPr>
                <w:rFonts w:ascii="Times New Roman" w:eastAsia="Times New Roman" w:hAnsi="Times New Roman" w:cs="Times New Roman"/>
                <w:color w:val="000000"/>
                <w:sz w:val="28"/>
                <w:highlight w:val="white"/>
              </w:rPr>
              <w:t>.</w:t>
            </w:r>
          </w:p>
          <w:p w14:paraId="2A784BA6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930404" w:rsidRPr="00151D64" w14:paraId="4EE73854" w14:textId="77777777" w:rsidTr="004A0144">
        <w:trPr>
          <w:trHeight w:val="322"/>
        </w:trPr>
        <w:tc>
          <w:tcPr>
            <w:tcW w:w="10466" w:type="dxa"/>
            <w:gridSpan w:val="4"/>
            <w:tcBorders>
              <w:bottom w:val="single" w:sz="4" w:space="0" w:color="auto"/>
            </w:tcBorders>
          </w:tcPr>
          <w:p w14:paraId="2A2A00AC" w14:textId="4944BE20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lastRenderedPageBreak/>
              <w:t>Задание 3 (самостоятельная работа с фронтальной проверкой)</w:t>
            </w:r>
          </w:p>
          <w:p w14:paraId="2868934A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Рассмотрите марки и монеты и распределите города по странам, в которых они расположены.</w:t>
            </w:r>
          </w:p>
        </w:tc>
      </w:tr>
      <w:tr w:rsidR="00930404" w:rsidRPr="00151D64" w14:paraId="71DDDC1F" w14:textId="77777777" w:rsidTr="004A0144">
        <w:trPr>
          <w:trHeight w:val="322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C12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Россия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B1F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Украина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541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i/>
                <w:color w:val="000000"/>
                <w:sz w:val="28"/>
              </w:rPr>
              <w:t>Белоруссия</w:t>
            </w:r>
          </w:p>
        </w:tc>
      </w:tr>
      <w:tr w:rsidR="00930404" w:rsidRPr="00151D64" w14:paraId="73F2CC45" w14:textId="77777777" w:rsidTr="004A0144">
        <w:trPr>
          <w:trHeight w:val="322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857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41CB6BAA" wp14:editId="33EE2051">
                      <wp:extent cx="1627785" cy="1158164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7785" cy="11581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128.2pt;height:91.2pt;" stroked="false">
                      <v:path textboxrect="0,0,0,0"/>
                      <v:imagedata r:id="rId24" o:title=""/>
                    </v:shape>
                  </w:pict>
                </mc:Fallback>
              </mc:AlternateContent>
            </w:r>
          </w:p>
          <w:p w14:paraId="63D768AB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59D74FA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3418546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515A88CF" wp14:editId="193F4EAF">
                      <wp:extent cx="1225338" cy="1725828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5337" cy="17258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96.5pt;height:135.9pt;" stroked="false">
                      <v:path textboxrect="0,0,0,0"/>
                      <v:imagedata r:id="rId26" o:title=""/>
                    </v:shape>
                  </w:pict>
                </mc:Fallback>
              </mc:AlternateContent>
            </w:r>
          </w:p>
          <w:p w14:paraId="2469A704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04390A84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1B551710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CBA4F1D" wp14:editId="0279E694">
                  <wp:extent cx="1224915" cy="122491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0" y="0"/>
                            <a:ext cx="1225208" cy="122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281A1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2013B589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2F281D8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w:lastRenderedPageBreak/>
              <w:drawing>
                <wp:inline distT="0" distB="0" distL="0" distR="0" wp14:anchorId="198F637B" wp14:editId="2CE82381">
                  <wp:extent cx="1701800" cy="120464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1703251" cy="1205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1524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60A6D0B9" wp14:editId="7AA22045">
                      <wp:extent cx="1266169" cy="1662902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66168" cy="16629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mso-wrap-distance-left:0.0pt;mso-wrap-distance-top:0.0pt;mso-wrap-distance-right:0.0pt;mso-wrap-distance-bottom:0.0pt;width:99.7pt;height:130.9pt;" stroked="false">
                      <v:path textboxrect="0,0,0,0"/>
                      <v:imagedata r:id="rId30" o:title=""/>
                    </v:shape>
                  </w:pict>
                </mc:Fallback>
              </mc:AlternateContent>
            </w:r>
          </w:p>
          <w:p w14:paraId="1194C4CC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134E7ADD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38BCF9D1" wp14:editId="44C89F6B">
                      <wp:extent cx="1614098" cy="1629163"/>
                      <wp:effectExtent l="0" t="0" r="0" b="0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14097" cy="16291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mso-wrap-distance-left:0.0pt;mso-wrap-distance-top:0.0pt;mso-wrap-distance-right:0.0pt;mso-wrap-distance-bottom:0.0pt;width:127.1pt;height:128.3pt;" stroked="false">
                      <v:path textboxrect="0,0,0,0"/>
                      <v:imagedata r:id="rId32" o:title=""/>
                    </v:shape>
                  </w:pict>
                </mc:Fallback>
              </mc:AlternateContent>
            </w:r>
          </w:p>
          <w:p w14:paraId="44CC1EF7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5CCC9C9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7C661EF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5F989334" wp14:editId="7B5408BB">
                      <wp:extent cx="2042630" cy="1414710"/>
                      <wp:effectExtent l="0" t="0" r="0" b="0"/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42629" cy="14147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mso-wrap-distance-left:0.0pt;mso-wrap-distance-top:0.0pt;mso-wrap-distance-right:0.0pt;mso-wrap-distance-bottom:0.0pt;width:160.8pt;height:111.4pt;" stroked="false">
                      <v:path textboxrect="0,0,0,0"/>
                      <v:imagedata r:id="rId34" o:title=""/>
                    </v:shape>
                  </w:pict>
                </mc:Fallback>
              </mc:AlternateContent>
            </w:r>
          </w:p>
          <w:p w14:paraId="74BF396E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70B1E47" w14:textId="77777777" w:rsidR="00930404" w:rsidRPr="00151D64" w:rsidRDefault="009304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8A99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noProof/>
                <w:color w:val="000000"/>
                <w:sz w:val="28"/>
                <w:lang w:eastAsia="ru-RU"/>
              </w:rPr>
              <mc:AlternateContent>
                <mc:Choice Requires="wpg">
                  <w:drawing>
                    <wp:inline distT="0" distB="0" distL="0" distR="0" wp14:anchorId="61DFDBC7" wp14:editId="63FF4638">
                      <wp:extent cx="1738803" cy="1867009"/>
                      <wp:effectExtent l="0" t="0" r="0" b="0"/>
                      <wp:docPr id="8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38802" cy="186700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mso-wrap-distance-left:0.0pt;mso-wrap-distance-top:0.0pt;mso-wrap-distance-right:0.0pt;mso-wrap-distance-bottom:0.0pt;width:136.9pt;height:147.0pt;" stroked="false">
                      <v:path textboxrect="0,0,0,0"/>
                      <v:imagedata r:id="rId36" o:title=""/>
                    </v:shape>
                  </w:pict>
                </mc:Fallback>
              </mc:AlternateContent>
            </w:r>
          </w:p>
        </w:tc>
      </w:tr>
      <w:tr w:rsidR="00930404" w:rsidRPr="00151D64" w14:paraId="0C68DF12" w14:textId="77777777" w:rsidTr="004A0144">
        <w:trPr>
          <w:trHeight w:val="322"/>
        </w:trPr>
        <w:tc>
          <w:tcPr>
            <w:tcW w:w="10466" w:type="dxa"/>
            <w:gridSpan w:val="4"/>
            <w:tcBorders>
              <w:top w:val="single" w:sz="4" w:space="0" w:color="auto"/>
            </w:tcBorders>
          </w:tcPr>
          <w:p w14:paraId="44937837" w14:textId="77777777" w:rsidR="004A0144" w:rsidRDefault="004A014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6877A747" w14:textId="77777777" w:rsidR="00EF2F92" w:rsidRDefault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51592BB4" w14:textId="6D3EAD8F" w:rsidR="00EF2F92" w:rsidRPr="0055081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Задание </w:t>
            </w:r>
            <w:r w:rsidR="008D01D3" w:rsidRPr="005508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  <w:p w14:paraId="64EE7B38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 для фронтального обсуждения:</w:t>
            </w:r>
          </w:p>
          <w:p w14:paraId="31686F14" w14:textId="4535B0D6" w:rsidR="00EF2F92" w:rsidRPr="0052413B" w:rsidRDefault="00EF2F92" w:rsidP="00936781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41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Есть ли у наших народов общие страницы истории? </w:t>
            </w:r>
          </w:p>
          <w:p w14:paraId="0E7A2716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Всегда ли наши народы жили мирно? </w:t>
            </w:r>
          </w:p>
          <w:p w14:paraId="7F3A4224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Какие из последних событий указывают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хрупкость взаимоотношений между странами (политических, экономических, человеческих)</w:t>
            </w:r>
            <w:r w:rsidRPr="00ED20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79086665" w14:textId="77777777" w:rsidR="00EF2F92" w:rsidRPr="00ED20AA" w:rsidRDefault="00EF2F92" w:rsidP="00EF2F92">
            <w:pPr>
              <w:pStyle w:val="af9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кому вы можете обратиться с вопросами о событиях, происходящих в мире? Чьему мнению вы можете доверять?</w:t>
            </w:r>
          </w:p>
          <w:p w14:paraId="524D32B1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69E8FD5" w14:textId="77777777" w:rsidR="00EF2F92" w:rsidRDefault="00EF2F92" w:rsidP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Варианты ответов:</w:t>
            </w:r>
          </w:p>
          <w:p w14:paraId="3C00CEEC" w14:textId="0F085BC2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 нас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была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общая победа в Великой Отечественной войне. Никто не разделял по национальностям солдат, которые защищали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Родину от фашистов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1941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-1942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год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ах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освобождали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наше Отечество от захватчиков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1943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1944 г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одах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 Русские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белорусы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украинцы вместе воевали в партизанских отрядах, вместе восстанавливали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страну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после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окончания войны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14:paraId="060F06FC" w14:textId="77777777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Славянские и другие племена на пространстве от Ладожского озера, Новгорода, Пскова до Киева и Чернигова были объединены одним языком (сейчас мы называем его древнерусским), хозяйственными связями, властью князей династии Рюриковичей. А после крещения Руси – и одной православной верой.</w:t>
            </w:r>
          </w:p>
          <w:p w14:paraId="098B9D75" w14:textId="31CF1258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История распорядилась так, что центром воссоединения, продолжившим традицию древнерусской государственности, стала Москва. Московские князья – потомки Александра Невского – сбросили внешнее ярмо, начали собирать исторические 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="008D01D3"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усские </w:t>
            </w: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земли. </w:t>
            </w:r>
          </w:p>
          <w:p w14:paraId="4C2455EA" w14:textId="39F607F6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Во второй половине XVIII века, после войн с Османской империей, в состав России вошли Крым, а также земли Причерноморья, получившие название </w:t>
            </w:r>
            <w:proofErr w:type="spellStart"/>
            <w:r w:rsidRPr="0055081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Новороссия</w:t>
            </w:r>
            <w:proofErr w:type="spellEnd"/>
            <w:r w:rsidRPr="00923CA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Они заселялись выходцами из всех российских губерний. </w:t>
            </w:r>
          </w:p>
          <w:p w14:paraId="2900C5A1" w14:textId="77777777" w:rsidR="00EF2F92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Гигант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первых пятилеток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Днепровскую гидроэлектростанцию (Днепрогэс) строили всем Советским Союзом.</w:t>
            </w:r>
          </w:p>
          <w:p w14:paraId="1DAA803E" w14:textId="2E9C29EE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8 декабря 1991 года было подписано так называемое Беловежское соглашение о создании Содружества Независимых Государств, в котором объявлялось, что «Союз ССР как субъект международного права и геополитическая реальность прекращает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сво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существование». </w:t>
            </w:r>
          </w:p>
          <w:p w14:paraId="31067A54" w14:textId="380166D4" w:rsidR="00EF2F92" w:rsidRPr="00ED20AA" w:rsidRDefault="00EF2F92" w:rsidP="00094669">
            <w:pPr>
              <w:numPr>
                <w:ilvl w:val="0"/>
                <w:numId w:val="2"/>
              </w:numP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Российская Федерация признала новые геополитические реалии. И не просто признала, а многое сделала, чтобы Украина состоялась как независимая страна. В трудные 90-е годы и в новом тысячелетии Россия оказывала Украине весомую поддержку. В 1991–2013 годах только за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сч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низких цен на газ Украина сэкономила для своего бюджета более 82 миллиардов долларов. Украина и Россия десятилетиями, веками развивались как единая экономическая система. Глубине кооперации, которая у нас была 30 лет назад, сегодня могли бы позавидовать страны Евросоюза. </w:t>
            </w:r>
          </w:p>
          <w:p w14:paraId="608FBE02" w14:textId="247446A1" w:rsidR="00EF2F92" w:rsidRPr="00ED20AA" w:rsidRDefault="00EF2F92" w:rsidP="00094669">
            <w:pPr>
              <w:numPr>
                <w:ilvl w:val="0"/>
                <w:numId w:val="2"/>
              </w:numPr>
              <w:shd w:val="clear" w:color="FFFFFF" w:fill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До 2014 года сотни соглашений, совместных проектов работали на развитие наших экономик, деловых и культурных связей, на укрепление безопасности, на решение общих социальных, экологических задач.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Но после государственного переворота </w:t>
            </w:r>
            <w:r w:rsidR="00284B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 2014 году на Украине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события быстро начали развиваться в ином направлении.</w:t>
            </w:r>
          </w:p>
          <w:p w14:paraId="0579363C" w14:textId="340D6CF1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Государс</w:t>
            </w:r>
            <w:bookmarkStart w:id="0" w:name="_GoBack"/>
            <w:bookmarkEnd w:id="0"/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твенную политику на Украине во многом стали определять радикалы и неонацисты.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 удар попало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то, что объединяло нас и сближает до сих пор. Прежде всего – русский язык.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Новые «майданные» власти первым делом попытались отменить закон о государственной языковой политике. Потом были законы об «очищении власти» и об образовании, практически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вычеркнувши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русский язык из учебного процесса.</w:t>
            </w:r>
          </w:p>
          <w:p w14:paraId="162257AB" w14:textId="02191B6B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Проект «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нти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-Россия» отвергли миллионы жителей Украины. </w:t>
            </w:r>
            <w:proofErr w:type="spellStart"/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Крымчане</w:t>
            </w:r>
            <w:proofErr w:type="spellEnd"/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севастопольцы</w:t>
            </w:r>
            <w:proofErr w:type="spellEnd"/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сделали свой исторический выбор. А люди на Юго-Востоке мирно пытались отстоять свою позицию. Но их всех, включая детей, записали в сепаратисты и террористы. Стали грозить этническими чистками и применением военной силы. И жители Донецка, Луганска взялись за оружие, чтобы защитить свой дом, язык, свою жизнь. Разве им оставили иной выбор – после погромов, которые прокатились по городам Украины, после ужаса и трагедии 2 мая 2014 года в Одессе, где украинские неонацисты заживо сожгли людей? </w:t>
            </w:r>
          </w:p>
          <w:p w14:paraId="3E89F39E" w14:textId="77777777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Государственный переворот, последовавшие за этим действия киевских властей неизбежно спровоцировали противостояние и гражданскую войну.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По оценке Верховного комиссара ООН по правам человека, общее число жертв, связанных с конфликтом в Донбассе, превысило 13 тысяч человек. В их числе старики, дети. Страшные, невосполнимые потери.</w:t>
            </w:r>
          </w:p>
          <w:p w14:paraId="4D53CC97" w14:textId="183D7E63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Россия сделала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вс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, чтобы остановить братоубийство.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Были заключены Минские соглашения, которые нацелены на мирное урегулирование конфликта в Донбассе. </w:t>
            </w:r>
          </w:p>
          <w:p w14:paraId="22DC8EAE" w14:textId="0A265D62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Но в ходе официальных переговоров представители Украины руководствовались позицией об их «неприемлемости». Не намерены были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всерь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з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обсуждать ни особый статус Донбасса, ни гарантии для живущих здесь людей. Предпочитали эксплуатировать образ «жертвы внешней агрессии» и торговать русофобией. </w:t>
            </w:r>
          </w:p>
          <w:p w14:paraId="025A6A2E" w14:textId="180BA989" w:rsidR="00EF2F92" w:rsidRPr="00ED20AA" w:rsidRDefault="00EF2F92" w:rsidP="00EF2F92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Подлинная суверенность </w:t>
            </w:r>
            <w:r w:rsidR="00284B8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(независимость)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Украины возможна именно в 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партн</w:t>
            </w:r>
            <w:r w:rsidR="008D01D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рстве 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 Россией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 Белоруссией</w:t>
            </w:r>
            <w:r w:rsidRPr="00ED20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Наши духовные, человеческие, цивилизационные связи формировались столетиями, восходят к одним истокам, закалялись общими испытаниями, достижениями и победами. Наше родство 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переда</w:t>
            </w:r>
            <w:r w:rsidR="008D01D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="008D01D3"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тся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 поколения в поколение. Оно – в сердцах, в памяти людей, живущих в современных России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Белоруссии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 </w:t>
            </w:r>
            <w:r w:rsidR="00284B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на </w:t>
            </w:r>
            <w:r w:rsidRPr="00ED20A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Украине, в кровных узах, объединяющих миллионы наших семей.</w:t>
            </w:r>
          </w:p>
          <w:p w14:paraId="61A80654" w14:textId="77777777" w:rsidR="00EF2F92" w:rsidRDefault="00EF2F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</w:p>
          <w:p w14:paraId="0607B763" w14:textId="77777777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Слова учителя:</w:t>
            </w:r>
          </w:p>
          <w:p w14:paraId="71130689" w14:textId="2BA88A0D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Как мы видим, </w:t>
            </w:r>
            <w:r w:rsidR="00284B8B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история и 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культур</w:t>
            </w:r>
            <w:r w:rsidR="00284B8B">
              <w:rPr>
                <w:rFonts w:ascii="Times New Roman" w:eastAsia="Padauk" w:hAnsi="Times New Roman" w:cs="Times New Roman"/>
                <w:color w:val="000000"/>
                <w:sz w:val="28"/>
              </w:rPr>
              <w:t>а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России, Украины и Белоруссии, несмотря на уникальность каждой из них, не просто тесно переплелись в веках, а существенно </w:t>
            </w:r>
            <w:proofErr w:type="spellStart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взаимообогащают</w:t>
            </w:r>
            <w:proofErr w:type="spellEnd"/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дополняют друг друга. </w:t>
            </w:r>
          </w:p>
          <w:p w14:paraId="01EEB11B" w14:textId="57980993" w:rsidR="00C703AE" w:rsidRDefault="00C703AE" w:rsidP="00C703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Прогуливаясь по нашему городу</w:t>
            </w: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слушая музыку, знакомясь с биографиями выдающихся людей</w:t>
            </w:r>
            <w:r w:rsidR="008D01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35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помните, как много нас связывает и как много мы с вами можем сделать, </w:t>
            </w:r>
            <w:r w:rsidRPr="00C757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чтобы укрепить единство наших народов, которые сейчас пытаются разделить в ходе информационной войны.</w:t>
            </w:r>
          </w:p>
          <w:p w14:paraId="3D0D0BAF" w14:textId="77777777" w:rsidR="00EF2F92" w:rsidRPr="00C75714" w:rsidRDefault="00EF2F92" w:rsidP="00C703A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если у вас есть вопросы, вы всегда можете обратиться ко мне.</w:t>
            </w:r>
          </w:p>
          <w:p w14:paraId="38861F3B" w14:textId="77777777" w:rsidR="00151D6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</w:tc>
      </w:tr>
      <w:tr w:rsidR="00930404" w:rsidRPr="00151D64" w14:paraId="32718B4A" w14:textId="77777777" w:rsidTr="00151D64">
        <w:trPr>
          <w:trHeight w:val="322"/>
        </w:trPr>
        <w:tc>
          <w:tcPr>
            <w:tcW w:w="10466" w:type="dxa"/>
            <w:gridSpan w:val="4"/>
          </w:tcPr>
          <w:p w14:paraId="2E4277B4" w14:textId="7EB43346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both"/>
              <w:rPr>
                <w:rFonts w:ascii="Times New Roman" w:eastAsia="Padauk" w:hAnsi="Times New Roman" w:cs="Times New Roman"/>
              </w:rPr>
            </w:pP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lastRenderedPageBreak/>
              <w:t>I</w:t>
            </w:r>
            <w:r w:rsidR="008D01D3">
              <w:rPr>
                <w:rFonts w:ascii="Times New Roman" w:eastAsia="Padauk" w:hAnsi="Times New Roman" w:cs="Times New Roman"/>
                <w:b/>
                <w:color w:val="000000"/>
                <w:sz w:val="28"/>
                <w:lang w:val="en-US"/>
              </w:rPr>
              <w:t>II</w:t>
            </w:r>
            <w:r w:rsidRPr="00151D64">
              <w:rPr>
                <w:rFonts w:ascii="Times New Roman" w:eastAsia="Padauk" w:hAnsi="Times New Roman" w:cs="Times New Roman"/>
                <w:b/>
                <w:color w:val="000000"/>
                <w:sz w:val="28"/>
              </w:rPr>
              <w:t>. Домашнее задание</w:t>
            </w:r>
          </w:p>
          <w:p w14:paraId="46F6F6C7" w14:textId="7AFB6F5A" w:rsidR="00930404" w:rsidRPr="00151D64" w:rsidRDefault="00151D6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Посмотрите художественный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фильм «В бой идут одни </w:t>
            </w:r>
            <w:r w:rsidR="00094669">
              <w:rPr>
                <w:rFonts w:ascii="Times New Roman" w:eastAsia="Padauk" w:hAnsi="Times New Roman" w:cs="Times New Roman"/>
                <w:color w:val="000000"/>
                <w:sz w:val="28"/>
              </w:rPr>
              <w:t>«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старики», снятый в 1973 год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у Леонидом Быковым – украинским и 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советским 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акт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е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ром</w:t>
            </w:r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, </w:t>
            </w:r>
            <w:r w:rsidR="008D01D3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кинор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ежиссером </w:t>
            </w:r>
            <w:r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и сценаристом. Он был </w:t>
            </w:r>
            <w:hyperlink r:id="rId37" w:tooltip="Заслуженный артист РСФСР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заслуженным артистом РСФСР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и </w:t>
            </w:r>
            <w:hyperlink r:id="rId38" w:tooltip="Народный артист Украинской ССР" w:history="1">
              <w:r w:rsidR="00264B0C" w:rsidRPr="00151D64">
                <w:rPr>
                  <w:rFonts w:ascii="Times New Roman" w:eastAsia="Padauk" w:hAnsi="Times New Roman" w:cs="Times New Roman"/>
                  <w:color w:val="000000"/>
                  <w:sz w:val="28"/>
                </w:rPr>
                <w:t>народным артистом Украинской ССР</w:t>
              </w:r>
            </w:hyperlink>
            <w:r w:rsidR="00264B0C"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.</w:t>
            </w:r>
          </w:p>
          <w:p w14:paraId="0B660797" w14:textId="44DCDB85" w:rsidR="00930404" w:rsidRPr="00151D6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Как переплелись судьбы героев фильма </w:t>
            </w:r>
            <w:r w:rsidR="008D01D3">
              <w:rPr>
                <w:rFonts w:ascii="Times New Roman" w:eastAsia="Padauk" w:hAnsi="Times New Roman" w:cs="Times New Roman"/>
                <w:color w:val="000000"/>
                <w:sz w:val="28"/>
              </w:rPr>
              <w:t>–</w:t>
            </w: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 xml:space="preserve"> представителей разных народов единой страны, противостоящих общему врагу? </w:t>
            </w:r>
          </w:p>
          <w:p w14:paraId="1C482E3C" w14:textId="77777777" w:rsidR="00930404" w:rsidRDefault="00264B0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  <w:r w:rsidRPr="00151D64">
              <w:rPr>
                <w:rFonts w:ascii="Times New Roman" w:eastAsia="Padauk" w:hAnsi="Times New Roman" w:cs="Times New Roman"/>
                <w:color w:val="000000"/>
                <w:sz w:val="28"/>
              </w:rPr>
              <w:t>Какие песни, исполненные на разных языках, поддерживали бойцов на фронте борьбы с нацизмом?</w:t>
            </w:r>
          </w:p>
          <w:p w14:paraId="7FAF02BF" w14:textId="77777777" w:rsidR="005401F0" w:rsidRDefault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  <w:p w14:paraId="78095A09" w14:textId="77777777" w:rsidR="005401F0" w:rsidRPr="003804B3" w:rsidRDefault="005401F0" w:rsidP="005401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4B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Анкета для пров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едения исследования после урока</w:t>
            </w:r>
          </w:p>
          <w:p w14:paraId="19D006D4" w14:textId="77777777" w:rsidR="005401F0" w:rsidRPr="0084489E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89E">
              <w:rPr>
                <w:rFonts w:ascii="Times New Roman" w:hAnsi="Times New Roman" w:cs="Times New Roman"/>
                <w:sz w:val="28"/>
                <w:szCs w:val="28"/>
              </w:rPr>
              <w:t>Слова учителя:</w:t>
            </w:r>
          </w:p>
          <w:p w14:paraId="5CA2BAB8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 xml:space="preserve">Наш урок завершен. 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>Сегодня мы на примерах убедились, как близки наши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нашли общее в языке, музыке, живописи, науке и истории. И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 xml:space="preserve">менно сегодня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 нужно </w:t>
            </w:r>
            <w:r w:rsidRPr="003804B3">
              <w:rPr>
                <w:rFonts w:ascii="Times New Roman" w:hAnsi="Times New Roman" w:cs="Times New Roman"/>
                <w:sz w:val="28"/>
                <w:szCs w:val="28"/>
              </w:rPr>
              <w:t xml:space="preserve">оставаться единым народом, не поддаваться на провокации тех, кто пытается нас разделить. </w:t>
            </w:r>
          </w:p>
          <w:p w14:paraId="69E21E86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Если у вас остались вопросы </w:t>
            </w: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>– вы всегда можете обратиться ко мне.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22B9FA49" w14:textId="77777777" w:rsidR="005401F0" w:rsidRPr="003804B3" w:rsidRDefault="005401F0" w:rsidP="005401F0">
            <w:pPr>
              <w:ind w:firstLine="567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завершение урока п</w:t>
            </w:r>
            <w:r w:rsidRPr="003804B3">
              <w:rPr>
                <w:rFonts w:ascii="Times New Roman" w:hAnsi="Times New Roman"/>
                <w:iCs/>
                <w:sz w:val="28"/>
                <w:szCs w:val="28"/>
              </w:rPr>
              <w:t>редлагаю вам ответить на несколько вопросов.</w:t>
            </w:r>
          </w:p>
          <w:p w14:paraId="53C382CF" w14:textId="77777777" w:rsidR="005401F0" w:rsidRPr="0084489E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  <w:p w14:paraId="0E7E1332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Считаете ли вы россиян, украинцев и белорусов братскими народами?</w:t>
            </w:r>
          </w:p>
          <w:p w14:paraId="15B33065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16545442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3C3118FB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42982715" w14:textId="77777777" w:rsidR="005401F0" w:rsidRPr="00FF324E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6220188F" w14:textId="77777777" w:rsidR="005401F0" w:rsidRDefault="005401F0" w:rsidP="005401F0">
            <w:pPr>
              <w:pStyle w:val="af9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045B0E2E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43BA13A" w14:textId="77777777" w:rsidR="005401F0" w:rsidRPr="003804B3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читаете ли вы, что братские народы должны объединяться и помогать друг другу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14:paraId="6EA4EF7B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884317A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126AEF76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2B71490D" w14:textId="77777777" w:rsidR="005401F0" w:rsidRPr="00FF324E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340C40A1" w14:textId="77777777" w:rsidR="005401F0" w:rsidRDefault="005401F0" w:rsidP="005401F0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55183036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BFE6BA6" w14:textId="77777777" w:rsidR="005401F0" w:rsidRDefault="005401F0" w:rsidP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Считаете ли вы, что защи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общи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ценност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ей братских 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восточнославянских народов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является моральным долгом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Росси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380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  <w:p w14:paraId="0A74859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3335B3DE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да, чем нет</w:t>
            </w:r>
          </w:p>
          <w:p w14:paraId="2E42267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Скорее нет, чем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</w:t>
            </w:r>
          </w:p>
          <w:p w14:paraId="3ACA5C67" w14:textId="77777777" w:rsidR="005401F0" w:rsidRPr="00FF324E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Нет</w:t>
            </w:r>
          </w:p>
          <w:p w14:paraId="0047A59A" w14:textId="77777777" w:rsidR="005401F0" w:rsidRDefault="005401F0" w:rsidP="005401F0">
            <w:pPr>
              <w:pStyle w:val="af9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szCs w:val="28"/>
              </w:rPr>
            </w:pPr>
            <w:r w:rsidRPr="00FF324E">
              <w:rPr>
                <w:rFonts w:ascii="Times New Roman" w:hAnsi="Times New Roman"/>
                <w:sz w:val="28"/>
                <w:szCs w:val="28"/>
              </w:rPr>
              <w:t>Затрудняюсь ответить</w:t>
            </w:r>
          </w:p>
          <w:p w14:paraId="643DD06B" w14:textId="18228758" w:rsidR="005401F0" w:rsidRPr="00151D64" w:rsidRDefault="005401F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ind w:firstLine="567"/>
              <w:jc w:val="both"/>
              <w:rPr>
                <w:rFonts w:ascii="Times New Roman" w:eastAsia="Padauk" w:hAnsi="Times New Roman" w:cs="Times New Roman"/>
                <w:color w:val="000000"/>
                <w:sz w:val="28"/>
              </w:rPr>
            </w:pPr>
          </w:p>
        </w:tc>
      </w:tr>
    </w:tbl>
    <w:p w14:paraId="2099A7E9" w14:textId="77777777" w:rsidR="00930404" w:rsidRPr="00151D64" w:rsidRDefault="00930404" w:rsidP="005508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Padauk" w:hAnsi="Times New Roman" w:cs="Times New Roman"/>
        </w:rPr>
      </w:pPr>
    </w:p>
    <w:sectPr w:rsidR="00930404" w:rsidRPr="00151D64" w:rsidSect="00151D64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567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63569" w14:textId="77777777" w:rsidR="00BE0A6D" w:rsidRDefault="00BE0A6D">
      <w:pPr>
        <w:spacing w:after="0" w:line="240" w:lineRule="auto"/>
      </w:pPr>
      <w:r>
        <w:separator/>
      </w:r>
    </w:p>
  </w:endnote>
  <w:endnote w:type="continuationSeparator" w:id="0">
    <w:p w14:paraId="77077876" w14:textId="77777777" w:rsidR="00BE0A6D" w:rsidRDefault="00BE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dauk">
    <w:altName w:val="Microsoft Sans Serif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62305" w14:textId="77777777" w:rsidR="00EE7BAF" w:rsidRDefault="00EE7BA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9AA2E" w14:textId="77777777" w:rsidR="00EE7BAF" w:rsidRDefault="00EE7BAF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20622" w14:textId="77777777" w:rsidR="00EE7BAF" w:rsidRDefault="00EE7BA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A1258" w14:textId="77777777" w:rsidR="00BE0A6D" w:rsidRDefault="00BE0A6D">
      <w:pPr>
        <w:spacing w:after="0" w:line="240" w:lineRule="auto"/>
      </w:pPr>
      <w:r>
        <w:separator/>
      </w:r>
    </w:p>
  </w:footnote>
  <w:footnote w:type="continuationSeparator" w:id="0">
    <w:p w14:paraId="3F34E8DD" w14:textId="77777777" w:rsidR="00BE0A6D" w:rsidRDefault="00BE0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311A5" w14:textId="77777777" w:rsidR="00EE7BAF" w:rsidRDefault="00EE7BA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113E" w14:textId="77777777" w:rsidR="00EE7BAF" w:rsidRDefault="00EE7BA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05FA" w14:textId="77777777" w:rsidR="00EE7BAF" w:rsidRDefault="00EE7BA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D4B"/>
    <w:multiLevelType w:val="hybridMultilevel"/>
    <w:tmpl w:val="68E213AC"/>
    <w:lvl w:ilvl="0" w:tplc="2D940A1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BA425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AB464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322A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61A0C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EA56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C449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96ED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262F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794D85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582249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3D2333"/>
    <w:multiLevelType w:val="hybridMultilevel"/>
    <w:tmpl w:val="038C8014"/>
    <w:lvl w:ilvl="0" w:tplc="DD7A0B68">
      <w:start w:val="1"/>
      <w:numFmt w:val="decimal"/>
      <w:lvlText w:val="%1."/>
      <w:lvlJc w:val="left"/>
    </w:lvl>
    <w:lvl w:ilvl="1" w:tplc="F42E2DDC">
      <w:start w:val="1"/>
      <w:numFmt w:val="lowerLetter"/>
      <w:lvlText w:val="%2."/>
      <w:lvlJc w:val="left"/>
      <w:pPr>
        <w:ind w:left="1440" w:hanging="360"/>
      </w:pPr>
    </w:lvl>
    <w:lvl w:ilvl="2" w:tplc="D400BD3A">
      <w:start w:val="1"/>
      <w:numFmt w:val="lowerRoman"/>
      <w:lvlText w:val="%3."/>
      <w:lvlJc w:val="right"/>
      <w:pPr>
        <w:ind w:left="2160" w:hanging="180"/>
      </w:pPr>
    </w:lvl>
    <w:lvl w:ilvl="3" w:tplc="FDF67C04">
      <w:start w:val="1"/>
      <w:numFmt w:val="decimal"/>
      <w:lvlText w:val="%4."/>
      <w:lvlJc w:val="left"/>
      <w:pPr>
        <w:ind w:left="2880" w:hanging="360"/>
      </w:pPr>
    </w:lvl>
    <w:lvl w:ilvl="4" w:tplc="2E84DC1A">
      <w:start w:val="1"/>
      <w:numFmt w:val="lowerLetter"/>
      <w:lvlText w:val="%5."/>
      <w:lvlJc w:val="left"/>
      <w:pPr>
        <w:ind w:left="3600" w:hanging="360"/>
      </w:pPr>
    </w:lvl>
    <w:lvl w:ilvl="5" w:tplc="4A1C86C2">
      <w:start w:val="1"/>
      <w:numFmt w:val="lowerRoman"/>
      <w:lvlText w:val="%6."/>
      <w:lvlJc w:val="right"/>
      <w:pPr>
        <w:ind w:left="4320" w:hanging="180"/>
      </w:pPr>
    </w:lvl>
    <w:lvl w:ilvl="6" w:tplc="4502DC26">
      <w:start w:val="1"/>
      <w:numFmt w:val="decimal"/>
      <w:lvlText w:val="%7."/>
      <w:lvlJc w:val="left"/>
      <w:pPr>
        <w:ind w:left="5040" w:hanging="360"/>
      </w:pPr>
    </w:lvl>
    <w:lvl w:ilvl="7" w:tplc="27D45AC4">
      <w:start w:val="1"/>
      <w:numFmt w:val="lowerLetter"/>
      <w:lvlText w:val="%8."/>
      <w:lvlJc w:val="left"/>
      <w:pPr>
        <w:ind w:left="5760" w:hanging="360"/>
      </w:pPr>
    </w:lvl>
    <w:lvl w:ilvl="8" w:tplc="8D4CFD5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A2B76"/>
    <w:multiLevelType w:val="hybridMultilevel"/>
    <w:tmpl w:val="1DF48BC0"/>
    <w:lvl w:ilvl="0" w:tplc="13AAE560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A527AB7"/>
    <w:multiLevelType w:val="hybridMultilevel"/>
    <w:tmpl w:val="CA8E4600"/>
    <w:lvl w:ilvl="0" w:tplc="1B3079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04"/>
    <w:rsid w:val="000353FF"/>
    <w:rsid w:val="000416E2"/>
    <w:rsid w:val="00094669"/>
    <w:rsid w:val="00095938"/>
    <w:rsid w:val="000C24F4"/>
    <w:rsid w:val="0014532C"/>
    <w:rsid w:val="00151D64"/>
    <w:rsid w:val="0015792D"/>
    <w:rsid w:val="00264B0C"/>
    <w:rsid w:val="00284B8B"/>
    <w:rsid w:val="00430A07"/>
    <w:rsid w:val="004A0144"/>
    <w:rsid w:val="004D5CC2"/>
    <w:rsid w:val="004E6251"/>
    <w:rsid w:val="0052413B"/>
    <w:rsid w:val="005401F0"/>
    <w:rsid w:val="00550812"/>
    <w:rsid w:val="00574447"/>
    <w:rsid w:val="006533FF"/>
    <w:rsid w:val="006935CB"/>
    <w:rsid w:val="00711831"/>
    <w:rsid w:val="007B4879"/>
    <w:rsid w:val="00857AFB"/>
    <w:rsid w:val="00893882"/>
    <w:rsid w:val="008D01D3"/>
    <w:rsid w:val="008D243A"/>
    <w:rsid w:val="008E2768"/>
    <w:rsid w:val="00930404"/>
    <w:rsid w:val="009A352E"/>
    <w:rsid w:val="00A10F84"/>
    <w:rsid w:val="00AE5723"/>
    <w:rsid w:val="00AF43A3"/>
    <w:rsid w:val="00B45B30"/>
    <w:rsid w:val="00BE0A6D"/>
    <w:rsid w:val="00C3327D"/>
    <w:rsid w:val="00C703AE"/>
    <w:rsid w:val="00C93E19"/>
    <w:rsid w:val="00D86A47"/>
    <w:rsid w:val="00EE6DD6"/>
    <w:rsid w:val="00EE7BAF"/>
    <w:rsid w:val="00EF2F92"/>
    <w:rsid w:val="00F2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6A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sid w:val="008D01D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D01D3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D01D3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D01D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D01D3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8D0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D0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26" Type="http://schemas.openxmlformats.org/officeDocument/2006/relationships/image" Target="media/image20.jpg"/><Relationship Id="rId39" Type="http://schemas.openxmlformats.org/officeDocument/2006/relationships/header" Target="header1.xml"/><Relationship Id="rId34" Type="http://schemas.openxmlformats.org/officeDocument/2006/relationships/image" Target="media/image70.jp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17" Type="http://schemas.openxmlformats.org/officeDocument/2006/relationships/image" Target="media/image1.jpg"/><Relationship Id="rId25" Type="http://schemas.openxmlformats.org/officeDocument/2006/relationships/image" Target="media/image2.jpg"/><Relationship Id="rId33" Type="http://schemas.openxmlformats.org/officeDocument/2006/relationships/image" Target="media/image7.jpg"/><Relationship Id="rId38" Type="http://schemas.openxmlformats.org/officeDocument/2006/relationships/hyperlink" Target="https://ru.wikipedia.org/wiki/%D0%9D%D0%B0%D1%80%D0%BE%D0%B4%D0%BD%D1%8B%D0%B9_%D0%B0%D1%80%D1%82%D0%B8%D1%81%D1%82_%D0%A3%D0%BA%D1%80%D0%B0%D0%B8%D0%BD%D1%81%D0%BA%D0%BE%D0%B9_%D0%A1%D0%A1%D0%A0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29" Type="http://schemas.openxmlformats.org/officeDocument/2006/relationships/image" Target="media/image5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24" Type="http://schemas.openxmlformats.org/officeDocument/2006/relationships/image" Target="media/image10.jpg"/><Relationship Id="rId32" Type="http://schemas.openxmlformats.org/officeDocument/2006/relationships/image" Target="media/image60.png"/><Relationship Id="rId37" Type="http://schemas.openxmlformats.org/officeDocument/2006/relationships/hyperlink" Target="https://ru.wikipedia.org/wiki/%D0%97%D0%B0%D1%81%D0%BB%D1%83%D0%B6%D0%B5%D0%BD%D0%BD%D1%8B%D0%B9_%D0%B0%D1%80%D1%82%D0%B8%D1%81%D1%82_%D0%A0%D0%A1%D0%A4%D0%A1%D0%A0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28" Type="http://schemas.openxmlformats.org/officeDocument/2006/relationships/image" Target="media/image4.jpg"/><Relationship Id="rId36" Type="http://schemas.openxmlformats.org/officeDocument/2006/relationships/image" Target="media/image80.jpg"/><Relationship Id="rId10" Type="http://schemas.openxmlformats.org/officeDocument/2006/relationships/hyperlink" Target="https://disk.yandex.ru/i/yNsle7T0v6dqsA" TargetMode="External"/><Relationship Id="rId31" Type="http://schemas.openxmlformats.org/officeDocument/2006/relationships/image" Target="media/image6.png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ocratify.net/quotes/belorusskie-poslovitsy-i-pogovorki/196497" TargetMode="External"/><Relationship Id="rId14" Type="http://schemas.openxmlformats.org/officeDocument/2006/relationships/hyperlink" Target="https://p6tbtafeuc4s6ajs_sas_810_69875fa148b9aadac51730de2d4163b2.onlyoffice.disk.yandex.net/6.3.1-43/web-apps/apps/documenteditor/main/index_loader.html?_dc=6.3.1-43&amp;lang=ru&amp;customer=%D0%AF%D0%BD%D0%B4%D0%B5%D0%BA%D1%81.%D0%94%D0%B8%D1%81%D0%BA&amp;headerlogo=https://yastatic.net/s3/editor/_/editor_docs_icon_ru_v1.svg&amp;frameEditorId=only-office-app&amp;parentOrigin=https://disk.yandex.ru" TargetMode="External"/><Relationship Id="rId27" Type="http://schemas.openxmlformats.org/officeDocument/2006/relationships/image" Target="media/image3.jpg"/><Relationship Id="rId30" Type="http://schemas.openxmlformats.org/officeDocument/2006/relationships/image" Target="media/image50.jpg"/><Relationship Id="rId35" Type="http://schemas.openxmlformats.org/officeDocument/2006/relationships/image" Target="media/image8.jpg"/><Relationship Id="rId43" Type="http://schemas.openxmlformats.org/officeDocument/2006/relationships/header" Target="header3.xml"/><Relationship Id="rId8" Type="http://schemas.openxmlformats.org/officeDocument/2006/relationships/hyperlink" Target="https://socratify.net/quotes/belorusskie-poslovitsy-i-pogovorki/193086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3158</Words>
  <Characters>18004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2022-03-07T10:19:00Z</dcterms:created>
  <dcterms:modified xsi:type="dcterms:W3CDTF">2022-03-07T10:19:00Z</dcterms:modified>
</cp:coreProperties>
</file>